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六安市中医院器械车采购项目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LASZYY-SBGCB2025104</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363199264"/>
      <w:bookmarkStart w:id="1" w:name="_Toc216158623"/>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2BA3217">
      <w:pPr>
        <w:jc w:val="center"/>
        <w:rPr>
          <w:rFonts w:hint="eastAsia"/>
          <w:b/>
          <w:bCs/>
          <w:sz w:val="44"/>
          <w:szCs w:val="44"/>
        </w:rPr>
      </w:pPr>
      <w:r>
        <w:rPr>
          <w:rFonts w:hint="eastAsia"/>
          <w:b/>
          <w:bCs/>
          <w:sz w:val="44"/>
          <w:szCs w:val="44"/>
        </w:rPr>
        <w:t>六安市中医院</w:t>
      </w:r>
      <w:r>
        <w:rPr>
          <w:rFonts w:hint="eastAsia"/>
          <w:b/>
          <w:bCs/>
          <w:sz w:val="44"/>
          <w:szCs w:val="44"/>
          <w:lang w:eastAsia="zh-CN"/>
        </w:rPr>
        <w:t>器械车</w:t>
      </w:r>
      <w:r>
        <w:rPr>
          <w:rFonts w:hint="eastAsia"/>
          <w:b/>
          <w:bCs/>
          <w:sz w:val="44"/>
          <w:szCs w:val="44"/>
        </w:rPr>
        <w:t>询价的通知</w:t>
      </w:r>
    </w:p>
    <w:p w14:paraId="4A1FFF56">
      <w:pPr>
        <w:jc w:val="center"/>
        <w:rPr>
          <w:rFonts w:hint="eastAsia"/>
          <w:b/>
          <w:bCs/>
          <w:sz w:val="44"/>
          <w:szCs w:val="44"/>
        </w:rPr>
      </w:pPr>
    </w:p>
    <w:p w14:paraId="2004D166">
      <w:pPr>
        <w:ind w:firstLine="560" w:firstLineChars="200"/>
        <w:rPr>
          <w:rFonts w:hint="eastAsia" w:ascii="宋体" w:hAnsi="宋体" w:eastAsia="宋体" w:cs="宋体"/>
          <w:sz w:val="28"/>
          <w:szCs w:val="28"/>
        </w:rPr>
      </w:pPr>
      <w:r>
        <w:rPr>
          <w:rFonts w:hint="eastAsia" w:ascii="宋体" w:hAnsi="宋体" w:eastAsia="宋体" w:cs="宋体"/>
          <w:sz w:val="28"/>
          <w:szCs w:val="28"/>
        </w:rPr>
        <w:t>根据&lt;&lt;中华人民共和国政府采购法&gt;&gt;等相关规定,六安市中医院就下列所需货物服务进行询价采购，欢迎符合相关条件的供应商参加。</w:t>
      </w:r>
    </w:p>
    <w:p w14:paraId="11C88A93">
      <w:pPr>
        <w:numPr>
          <w:ilvl w:val="0"/>
          <w:numId w:val="2"/>
        </w:numPr>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cs="宋体"/>
          <w:sz w:val="28"/>
          <w:szCs w:val="28"/>
          <w:lang w:eastAsia="zh-CN"/>
        </w:rPr>
        <w:t>器械车</w:t>
      </w:r>
    </w:p>
    <w:p w14:paraId="64ADFE14">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rPr>
        <w:t>二、项目编号：</w:t>
      </w:r>
      <w:r>
        <w:rPr>
          <w:rFonts w:hint="eastAsia" w:ascii="宋体" w:hAnsi="宋体" w:cs="宋体"/>
          <w:sz w:val="28"/>
          <w:szCs w:val="28"/>
          <w:lang w:eastAsia="zh-CN"/>
        </w:rPr>
        <w:t>LASZYY-SBGCB2025104</w:t>
      </w:r>
    </w:p>
    <w:p w14:paraId="12FB7CF7">
      <w:pPr>
        <w:rPr>
          <w:rFonts w:hint="eastAsia" w:ascii="宋体" w:hAnsi="宋体" w:eastAsia="宋体" w:cs="宋体"/>
          <w:sz w:val="28"/>
          <w:szCs w:val="28"/>
        </w:rPr>
      </w:pPr>
      <w:r>
        <w:rPr>
          <w:rFonts w:hint="eastAsia" w:ascii="宋体" w:hAnsi="宋体" w:eastAsia="宋体" w:cs="宋体"/>
          <w:sz w:val="28"/>
          <w:szCs w:val="28"/>
        </w:rPr>
        <w:t>三、采购需求：见附件</w:t>
      </w:r>
    </w:p>
    <w:p w14:paraId="4EFE8835">
      <w:pPr>
        <w:rPr>
          <w:rFonts w:hint="eastAsia"/>
          <w:sz w:val="28"/>
          <w:szCs w:val="28"/>
          <w:lang w:val="en-US" w:eastAsia="zh-CN"/>
        </w:rPr>
      </w:pPr>
      <w:r>
        <w:rPr>
          <w:rFonts w:hint="eastAsia" w:ascii="宋体" w:hAnsi="宋体" w:eastAsia="宋体" w:cs="宋体"/>
          <w:sz w:val="28"/>
          <w:szCs w:val="28"/>
        </w:rPr>
        <w:t>四、采购数量：</w:t>
      </w:r>
      <w:r>
        <w:rPr>
          <w:rFonts w:hint="eastAsia"/>
          <w:sz w:val="28"/>
          <w:szCs w:val="28"/>
          <w:lang w:val="en-US" w:eastAsia="zh-CN"/>
        </w:rPr>
        <w:t>20辆，根据医院实际需求据实结算</w:t>
      </w:r>
    </w:p>
    <w:p w14:paraId="3A3AFAE5">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五、采购方式：询价</w:t>
      </w:r>
    </w:p>
    <w:p w14:paraId="6663FD2C">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、最高限价：</w:t>
      </w:r>
      <w:r>
        <w:rPr>
          <w:rFonts w:hint="eastAsia" w:ascii="宋体" w:hAnsi="宋体" w:cs="宋体"/>
          <w:sz w:val="28"/>
          <w:szCs w:val="28"/>
          <w:lang w:val="en-US" w:eastAsia="zh-CN"/>
        </w:rPr>
        <w:t>2</w:t>
      </w:r>
      <w:r>
        <w:rPr>
          <w:rFonts w:hint="eastAsia" w:ascii="宋体" w:hAnsi="宋体" w:eastAsia="宋体" w:cs="宋体"/>
          <w:sz w:val="28"/>
          <w:szCs w:val="28"/>
        </w:rPr>
        <w:t>万元</w:t>
      </w:r>
    </w:p>
    <w:p w14:paraId="53CFE38B">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、投标人资格条件：</w:t>
      </w:r>
    </w:p>
    <w:p w14:paraId="7766FE46">
      <w:pPr>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14:paraId="6AD93634">
      <w:pPr>
        <w:rPr>
          <w:rFonts w:hint="eastAsia" w:ascii="宋体" w:hAnsi="宋体" w:eastAsia="宋体" w:cs="宋体"/>
          <w:sz w:val="28"/>
          <w:szCs w:val="28"/>
        </w:rPr>
      </w:pPr>
      <w:r>
        <w:rPr>
          <w:rFonts w:hint="eastAsia" w:ascii="宋体" w:hAnsi="宋体" w:eastAsia="宋体" w:cs="宋体"/>
          <w:sz w:val="28"/>
          <w:szCs w:val="28"/>
        </w:rPr>
        <w:t>2.具有生产、改装、销售该设备的能力和资质许可，投标产品符合国家行业规范标准；</w:t>
      </w:r>
    </w:p>
    <w:p w14:paraId="1D556F31">
      <w:pPr>
        <w:rPr>
          <w:rFonts w:hint="eastAsia" w:ascii="宋体" w:hAnsi="宋体" w:eastAsia="宋体" w:cs="宋体"/>
          <w:sz w:val="28"/>
          <w:szCs w:val="28"/>
        </w:rPr>
      </w:pPr>
      <w:r>
        <w:rPr>
          <w:rFonts w:hint="eastAsia" w:ascii="宋体" w:hAnsi="宋体" w:eastAsia="宋体" w:cs="宋体"/>
          <w:sz w:val="28"/>
          <w:szCs w:val="28"/>
        </w:rPr>
        <w:t>3.以上资格文件成交后提供原件查验。</w:t>
      </w:r>
    </w:p>
    <w:p w14:paraId="6D2D4AFE">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、投标文件接收：</w:t>
      </w:r>
    </w:p>
    <w:p w14:paraId="03D75907">
      <w:pPr>
        <w:ind w:firstLine="420"/>
        <w:rPr>
          <w:rFonts w:hint="eastAsia" w:ascii="宋体" w:hAnsi="宋体" w:eastAsia="宋体" w:cs="宋体"/>
          <w:sz w:val="28"/>
          <w:szCs w:val="28"/>
        </w:rPr>
      </w:pPr>
      <w:r>
        <w:rPr>
          <w:rFonts w:hint="eastAsia" w:ascii="宋体" w:hAnsi="宋体" w:eastAsia="宋体" w:cs="宋体"/>
          <w:sz w:val="28"/>
          <w:szCs w:val="28"/>
        </w:rPr>
        <w:t>1、截止时间：2025年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 1</w:t>
      </w: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rPr>
        <w:t>0（北京时间）</w:t>
      </w:r>
    </w:p>
    <w:p w14:paraId="5C55AA1D">
      <w:pPr>
        <w:ind w:firstLine="420"/>
        <w:rPr>
          <w:rFonts w:hint="eastAsia" w:ascii="宋体" w:hAnsi="宋体" w:eastAsia="宋体" w:cs="宋体"/>
          <w:sz w:val="28"/>
          <w:szCs w:val="28"/>
          <w:lang w:eastAsia="zh-CN"/>
        </w:rPr>
      </w:pPr>
      <w:r>
        <w:rPr>
          <w:rFonts w:hint="eastAsia" w:ascii="宋体" w:hAnsi="宋体" w:eastAsia="宋体" w:cs="宋体"/>
          <w:sz w:val="28"/>
          <w:szCs w:val="28"/>
        </w:rPr>
        <w:t>2、地点：六安市中医院1号楼19楼</w:t>
      </w:r>
      <w:r>
        <w:rPr>
          <w:rFonts w:hint="eastAsia" w:ascii="宋体" w:hAnsi="宋体" w:cs="宋体"/>
          <w:sz w:val="28"/>
          <w:szCs w:val="28"/>
          <w:lang w:eastAsia="zh-CN"/>
        </w:rPr>
        <w:t>设备工程部</w:t>
      </w:r>
    </w:p>
    <w:p w14:paraId="1D4A5FF0">
      <w:pPr>
        <w:ind w:firstLine="420"/>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投标人法定代表人或授权委托人现场递交响应文件，或邮寄方式，邮寄地址：安徽省六安市金安区人民路76号六安市中医院1号楼19楼</w:t>
      </w:r>
      <w:r>
        <w:rPr>
          <w:rFonts w:hint="eastAsia" w:ascii="宋体" w:hAnsi="宋体" w:eastAsia="宋体" w:cs="宋体"/>
          <w:sz w:val="28"/>
          <w:szCs w:val="28"/>
          <w:lang w:eastAsia="zh-CN"/>
        </w:rPr>
        <w:t>设备工程部收。</w:t>
      </w:r>
    </w:p>
    <w:p w14:paraId="26EA97FE">
      <w:pPr>
        <w:rPr>
          <w:rFonts w:hint="eastAsia" w:ascii="宋体" w:hAnsi="宋体" w:eastAsia="宋体" w:cs="宋体"/>
          <w:sz w:val="28"/>
          <w:szCs w:val="28"/>
        </w:rPr>
      </w:pPr>
      <w:r>
        <w:rPr>
          <w:rFonts w:hint="eastAsia" w:ascii="宋体" w:hAnsi="宋体" w:eastAsia="宋体" w:cs="宋体"/>
          <w:sz w:val="28"/>
          <w:szCs w:val="28"/>
          <w:lang w:eastAsia="zh-CN"/>
        </w:rPr>
        <w:t>九</w:t>
      </w:r>
      <w:r>
        <w:rPr>
          <w:rFonts w:hint="eastAsia" w:ascii="宋体" w:hAnsi="宋体" w:eastAsia="宋体" w:cs="宋体"/>
          <w:sz w:val="28"/>
          <w:szCs w:val="28"/>
        </w:rPr>
        <w:t>、联系事项：</w:t>
      </w:r>
    </w:p>
    <w:p w14:paraId="46F60653">
      <w:pPr>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汤</w:t>
      </w:r>
      <w:r>
        <w:rPr>
          <w:rFonts w:hint="eastAsia" w:ascii="宋体" w:hAnsi="宋体" w:eastAsia="宋体" w:cs="宋体"/>
          <w:sz w:val="28"/>
          <w:szCs w:val="28"/>
        </w:rPr>
        <w:t>老师</w:t>
      </w:r>
    </w:p>
    <w:p w14:paraId="321C2563">
      <w:pPr>
        <w:rPr>
          <w:rFonts w:hint="eastAsia" w:ascii="宋体" w:hAnsi="宋体" w:eastAsia="宋体" w:cs="宋体"/>
          <w:sz w:val="28"/>
          <w:szCs w:val="28"/>
        </w:rPr>
      </w:pPr>
      <w:r>
        <w:rPr>
          <w:rFonts w:hint="eastAsia" w:ascii="宋体" w:hAnsi="宋体" w:eastAsia="宋体" w:cs="宋体"/>
          <w:sz w:val="28"/>
          <w:szCs w:val="28"/>
        </w:rPr>
        <w:t>联系电话：0564-3318715</w:t>
      </w:r>
    </w:p>
    <w:p w14:paraId="5EF18C80">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216158627"/>
            <w:bookmarkStart w:id="8" w:name="_Toc36319926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六安市中医院器械车采购项目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LASZYY-SBGCB2025104</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2万元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4</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216158625"/>
      <w:bookmarkStart w:id="11" w:name="_Toc438648662"/>
      <w:bookmarkStart w:id="12" w:name="_Toc363199266"/>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六安市中医院器械车技术参数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 xml:space="preserve">20辆                               </w:t>
      </w:r>
      <w:bookmarkStart w:id="51" w:name="_GoBack"/>
      <w:bookmarkEnd w:id="51"/>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6AAA5B15">
      <w:pPr>
        <w:widowControl/>
        <w:jc w:val="left"/>
        <w:rPr>
          <w:rFonts w:hint="eastAsia" w:ascii="仿宋" w:hAnsi="仿宋" w:eastAsia="仿宋" w:cs="微软雅黑"/>
          <w:b/>
          <w:bCs/>
          <w:color w:val="000000"/>
          <w:kern w:val="0"/>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小号治疗车</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10辆</w:t>
      </w:r>
      <w:r>
        <w:rPr>
          <w:rFonts w:hint="eastAsia" w:ascii="仿宋" w:hAnsi="仿宋" w:eastAsia="仿宋" w:cs="仿宋"/>
          <w:b/>
          <w:bCs/>
          <w:sz w:val="28"/>
          <w:szCs w:val="28"/>
          <w:lang w:eastAsia="zh-CN"/>
        </w:rPr>
        <w:t>）</w:t>
      </w:r>
      <w:r>
        <w:rPr>
          <w:rFonts w:hint="eastAsia" w:ascii="仿宋" w:hAnsi="仿宋" w:eastAsia="仿宋" w:cs="微软雅黑"/>
          <w:b/>
          <w:bCs/>
          <w:color w:val="000000"/>
          <w:kern w:val="0"/>
          <w:sz w:val="28"/>
          <w:szCs w:val="28"/>
        </w:rPr>
        <w:t>技术参数及要求：</w:t>
      </w:r>
    </w:p>
    <w:p w14:paraId="4A3C0F43">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1、规格：</w:t>
      </w:r>
      <w:r>
        <w:rPr>
          <w:rFonts w:hint="eastAsia" w:ascii="仿宋" w:hAnsi="仿宋" w:eastAsia="仿宋" w:cs="微软雅黑"/>
          <w:color w:val="000000"/>
          <w:kern w:val="0"/>
          <w:sz w:val="28"/>
          <w:szCs w:val="28"/>
          <w:lang w:eastAsia="zh-CN"/>
        </w:rPr>
        <w:t>长宽高</w:t>
      </w:r>
      <w:r>
        <w:rPr>
          <w:rFonts w:hint="eastAsia" w:ascii="仿宋" w:hAnsi="仿宋" w:eastAsia="仿宋" w:cs="微软雅黑"/>
          <w:color w:val="000000"/>
          <w:kern w:val="0"/>
          <w:sz w:val="28"/>
          <w:szCs w:val="28"/>
        </w:rPr>
        <w:t>6</w:t>
      </w:r>
      <w:r>
        <w:rPr>
          <w:rFonts w:hint="eastAsia" w:ascii="仿宋" w:hAnsi="仿宋" w:eastAsia="仿宋" w:cs="微软雅黑"/>
          <w:color w:val="000000"/>
          <w:kern w:val="0"/>
          <w:sz w:val="28"/>
          <w:szCs w:val="28"/>
          <w:lang w:val="en-US" w:eastAsia="zh-CN"/>
        </w:rPr>
        <w:t>2</w:t>
      </w:r>
      <w:r>
        <w:rPr>
          <w:rFonts w:hint="eastAsia" w:ascii="仿宋" w:hAnsi="仿宋" w:eastAsia="仿宋" w:cs="微软雅黑"/>
          <w:color w:val="000000"/>
          <w:kern w:val="0"/>
          <w:sz w:val="28"/>
          <w:szCs w:val="28"/>
        </w:rPr>
        <w:t>0</w:t>
      </w:r>
      <w:r>
        <w:rPr>
          <w:rFonts w:hint="eastAsia" w:ascii="仿宋" w:hAnsi="仿宋" w:eastAsia="仿宋" w:cs="微软雅黑"/>
          <w:color w:val="000000"/>
          <w:kern w:val="0"/>
          <w:sz w:val="28"/>
          <w:szCs w:val="28"/>
          <w:lang w:val="en-US" w:eastAsia="zh-CN"/>
        </w:rPr>
        <w:t>mm</w:t>
      </w:r>
      <w:r>
        <w:rPr>
          <w:rFonts w:hint="eastAsia" w:ascii="仿宋" w:hAnsi="仿宋" w:eastAsia="仿宋" w:cs="微软雅黑"/>
          <w:color w:val="000000"/>
          <w:kern w:val="0"/>
          <w:sz w:val="28"/>
          <w:szCs w:val="28"/>
        </w:rPr>
        <w:t>*450</w:t>
      </w:r>
      <w:r>
        <w:rPr>
          <w:rFonts w:hint="eastAsia" w:ascii="仿宋" w:hAnsi="仿宋" w:eastAsia="仿宋" w:cs="微软雅黑"/>
          <w:color w:val="000000"/>
          <w:kern w:val="0"/>
          <w:sz w:val="28"/>
          <w:szCs w:val="28"/>
          <w:lang w:val="en-US" w:eastAsia="zh-CN"/>
        </w:rPr>
        <w:t>mm</w:t>
      </w:r>
      <w:r>
        <w:rPr>
          <w:rFonts w:hint="eastAsia" w:ascii="仿宋" w:hAnsi="仿宋" w:eastAsia="仿宋" w:cs="微软雅黑"/>
          <w:color w:val="000000"/>
          <w:kern w:val="0"/>
          <w:sz w:val="28"/>
          <w:szCs w:val="28"/>
        </w:rPr>
        <w:t>*800mm</w:t>
      </w:r>
      <w:r>
        <w:rPr>
          <w:rFonts w:hint="eastAsia" w:ascii="仿宋" w:hAnsi="仿宋" w:eastAsia="仿宋" w:cs="微软雅黑"/>
          <w:color w:val="000000"/>
          <w:kern w:val="0"/>
          <w:sz w:val="28"/>
          <w:szCs w:val="28"/>
          <w:lang w:eastAsia="zh-CN"/>
        </w:rPr>
        <w:t>，允差</w:t>
      </w:r>
      <w:r>
        <w:rPr>
          <w:rFonts w:hint="eastAsia" w:ascii="仿宋" w:hAnsi="仿宋" w:eastAsia="仿宋" w:cs="微软雅黑"/>
          <w:color w:val="000000"/>
          <w:kern w:val="0"/>
          <w:sz w:val="28"/>
          <w:szCs w:val="28"/>
          <w:lang w:val="en-US" w:eastAsia="zh-CN"/>
        </w:rPr>
        <w:t>±10%</w:t>
      </w:r>
    </w:p>
    <w:p w14:paraId="02833057">
      <w:pPr>
        <w:widowControl/>
        <w:jc w:val="lef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rPr>
        <w:t>2、</w:t>
      </w:r>
      <w:r>
        <w:rPr>
          <w:rFonts w:hint="eastAsia" w:ascii="仿宋" w:hAnsi="仿宋" w:eastAsia="仿宋" w:cs="微软雅黑"/>
          <w:color w:val="000000"/>
          <w:kern w:val="0"/>
          <w:sz w:val="28"/>
          <w:szCs w:val="28"/>
          <w:lang w:eastAsia="zh-CN"/>
        </w:rPr>
        <w:t>两层</w:t>
      </w:r>
      <w:r>
        <w:rPr>
          <w:rFonts w:hint="eastAsia" w:ascii="仿宋" w:hAnsi="仿宋" w:eastAsia="仿宋" w:cs="微软雅黑"/>
          <w:color w:val="000000"/>
          <w:kern w:val="0"/>
          <w:sz w:val="28"/>
          <w:szCs w:val="28"/>
        </w:rPr>
        <w:t>台面</w:t>
      </w:r>
      <w:r>
        <w:rPr>
          <w:rFonts w:hint="eastAsia" w:ascii="仿宋" w:hAnsi="仿宋" w:eastAsia="仿宋" w:cs="微软雅黑"/>
          <w:color w:val="000000"/>
          <w:kern w:val="0"/>
          <w:sz w:val="28"/>
          <w:szCs w:val="28"/>
          <w:lang w:eastAsia="zh-CN"/>
        </w:rPr>
        <w:t>，</w:t>
      </w:r>
      <w:r>
        <w:rPr>
          <w:rFonts w:hint="eastAsia" w:ascii="仿宋" w:hAnsi="仿宋" w:eastAsia="仿宋" w:cs="微软雅黑"/>
          <w:color w:val="000000"/>
          <w:kern w:val="0"/>
          <w:sz w:val="28"/>
          <w:szCs w:val="28"/>
        </w:rPr>
        <w:t>台面</w:t>
      </w:r>
      <w:r>
        <w:rPr>
          <w:rFonts w:hint="eastAsia" w:ascii="仿宋" w:hAnsi="仿宋" w:eastAsia="仿宋" w:cs="微软雅黑"/>
          <w:color w:val="000000"/>
          <w:kern w:val="0"/>
          <w:sz w:val="28"/>
          <w:szCs w:val="28"/>
          <w:lang w:eastAsia="zh-CN"/>
        </w:rPr>
        <w:t>配置</w:t>
      </w:r>
      <w:r>
        <w:rPr>
          <w:rFonts w:hint="eastAsia" w:ascii="仿宋" w:hAnsi="仿宋" w:eastAsia="仿宋" w:cs="微软雅黑"/>
          <w:color w:val="000000"/>
          <w:kern w:val="0"/>
          <w:sz w:val="28"/>
          <w:szCs w:val="28"/>
        </w:rPr>
        <w:t>三面护栏</w:t>
      </w:r>
      <w:r>
        <w:rPr>
          <w:rFonts w:hint="eastAsia" w:ascii="仿宋" w:hAnsi="仿宋" w:eastAsia="仿宋" w:cs="微软雅黑"/>
          <w:color w:val="000000"/>
          <w:kern w:val="0"/>
          <w:sz w:val="28"/>
          <w:szCs w:val="28"/>
          <w:lang w:val="en-US" w:eastAsia="zh-CN"/>
        </w:rPr>
        <w:t>,</w:t>
      </w:r>
      <w:r>
        <w:rPr>
          <w:rFonts w:hint="eastAsia" w:ascii="仿宋" w:hAnsi="仿宋" w:eastAsia="仿宋" w:cs="微软雅黑"/>
          <w:color w:val="000000"/>
          <w:kern w:val="0"/>
          <w:sz w:val="28"/>
          <w:szCs w:val="28"/>
          <w:lang w:eastAsia="zh-CN"/>
        </w:rPr>
        <w:t>整车</w:t>
      </w:r>
      <w:r>
        <w:rPr>
          <w:rFonts w:hint="eastAsia" w:ascii="仿宋" w:hAnsi="仿宋" w:eastAsia="仿宋" w:cs="微软雅黑"/>
          <w:color w:val="000000"/>
          <w:kern w:val="0"/>
          <w:sz w:val="28"/>
          <w:szCs w:val="28"/>
        </w:rPr>
        <w:t>采用不锈钢材质制作</w:t>
      </w:r>
    </w:p>
    <w:p w14:paraId="45B06501">
      <w:pPr>
        <w:widowControl/>
        <w:jc w:val="lef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lang w:val="en-US" w:eastAsia="zh-CN"/>
        </w:rPr>
        <w:t>3</w:t>
      </w:r>
      <w:r>
        <w:rPr>
          <w:rFonts w:hint="eastAsia" w:ascii="仿宋" w:hAnsi="仿宋" w:eastAsia="仿宋" w:cs="微软雅黑"/>
          <w:color w:val="000000"/>
          <w:kern w:val="0"/>
          <w:sz w:val="28"/>
          <w:szCs w:val="28"/>
        </w:rPr>
        <w:t>、配</w:t>
      </w:r>
      <w:r>
        <w:rPr>
          <w:rFonts w:hint="eastAsia" w:ascii="仿宋" w:hAnsi="仿宋" w:eastAsia="仿宋" w:cs="微软雅黑"/>
          <w:color w:val="000000"/>
          <w:kern w:val="0"/>
          <w:sz w:val="28"/>
          <w:szCs w:val="28"/>
          <w:lang w:val="en-US" w:eastAsia="zh-CN"/>
        </w:rPr>
        <w:t>1</w:t>
      </w:r>
      <w:r>
        <w:rPr>
          <w:rFonts w:hint="eastAsia" w:ascii="仿宋" w:hAnsi="仿宋" w:eastAsia="仿宋" w:cs="微软雅黑"/>
          <w:color w:val="000000"/>
          <w:kern w:val="0"/>
          <w:sz w:val="28"/>
          <w:szCs w:val="28"/>
        </w:rPr>
        <w:t>个抽屉，1个污物盆（可旋转）。</w:t>
      </w:r>
    </w:p>
    <w:p w14:paraId="7C28DAAD">
      <w:pPr>
        <w:widowControl/>
        <w:jc w:val="left"/>
        <w:rPr>
          <w:rFonts w:hint="eastAsia" w:ascii="仿宋" w:hAnsi="仿宋" w:eastAsia="仿宋" w:cs="微软雅黑"/>
          <w:color w:val="000000"/>
          <w:kern w:val="0"/>
          <w:sz w:val="28"/>
          <w:szCs w:val="28"/>
        </w:rPr>
      </w:pPr>
      <w:r>
        <w:rPr>
          <w:rFonts w:hint="eastAsia" w:ascii="仿宋" w:hAnsi="仿宋" w:eastAsia="仿宋" w:cs="微软雅黑"/>
          <w:color w:val="000000"/>
          <w:kern w:val="0"/>
          <w:sz w:val="28"/>
          <w:szCs w:val="28"/>
          <w:lang w:val="en-US" w:eastAsia="zh-CN"/>
        </w:rPr>
        <w:t>4</w:t>
      </w:r>
      <w:r>
        <w:rPr>
          <w:rFonts w:hint="eastAsia" w:ascii="仿宋" w:hAnsi="仿宋" w:eastAsia="仿宋" w:cs="微软雅黑"/>
          <w:color w:val="000000"/>
          <w:kern w:val="0"/>
          <w:sz w:val="28"/>
          <w:szCs w:val="28"/>
        </w:rPr>
        <w:t>、脚轮采用</w:t>
      </w:r>
      <w:r>
        <w:rPr>
          <w:rFonts w:hint="eastAsia" w:ascii="仿宋" w:hAnsi="仿宋" w:eastAsia="仿宋" w:cs="微软雅黑"/>
          <w:color w:val="000000"/>
          <w:kern w:val="0"/>
          <w:sz w:val="28"/>
          <w:szCs w:val="28"/>
          <w:lang w:eastAsia="zh-CN"/>
        </w:rPr>
        <w:t>约</w:t>
      </w:r>
      <w:r>
        <w:rPr>
          <w:rFonts w:hint="eastAsia" w:ascii="仿宋" w:hAnsi="仿宋" w:eastAsia="仿宋" w:cs="微软雅黑"/>
          <w:color w:val="000000"/>
          <w:kern w:val="0"/>
          <w:sz w:val="28"/>
          <w:szCs w:val="28"/>
        </w:rPr>
        <w:t>Φ75mm静音</w:t>
      </w:r>
      <w:r>
        <w:rPr>
          <w:rFonts w:hint="eastAsia" w:ascii="仿宋" w:hAnsi="仿宋" w:eastAsia="仿宋" w:cs="微软雅黑"/>
          <w:color w:val="000000"/>
          <w:kern w:val="0"/>
          <w:sz w:val="28"/>
          <w:szCs w:val="28"/>
          <w:lang w:eastAsia="zh-CN"/>
        </w:rPr>
        <w:t>万向</w:t>
      </w:r>
      <w:r>
        <w:rPr>
          <w:rFonts w:hint="eastAsia" w:ascii="仿宋" w:hAnsi="仿宋" w:eastAsia="仿宋" w:cs="微软雅黑"/>
          <w:color w:val="000000"/>
          <w:kern w:val="0"/>
          <w:sz w:val="28"/>
          <w:szCs w:val="28"/>
        </w:rPr>
        <w:t>轮，其中两个带刹，推动平稳灵活。</w:t>
      </w:r>
    </w:p>
    <w:p w14:paraId="2288013E">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lang w:val="en-US" w:eastAsia="zh-CN"/>
        </w:rPr>
        <w:t>5、整车质保不低于3年。</w:t>
      </w:r>
    </w:p>
    <w:p w14:paraId="3063D426">
      <w:pPr>
        <w:widowControl/>
        <w:jc w:val="left"/>
        <w:rPr>
          <w:rFonts w:hint="eastAsia" w:ascii="仿宋" w:hAnsi="仿宋" w:eastAsia="仿宋" w:cs="微软雅黑"/>
          <w:color w:val="000000"/>
          <w:kern w:val="0"/>
          <w:sz w:val="28"/>
          <w:szCs w:val="28"/>
          <w:lang w:val="en-US" w:eastAsia="zh-CN"/>
        </w:rPr>
      </w:pPr>
    </w:p>
    <w:p w14:paraId="7CF9B587">
      <w:pPr>
        <w:rPr>
          <w:rFonts w:hint="eastAsia" w:ascii="仿宋" w:hAnsi="仿宋" w:eastAsia="仿宋" w:cs="仿宋"/>
          <w:b/>
          <w:bCs/>
          <w:sz w:val="28"/>
          <w:szCs w:val="28"/>
          <w:lang w:eastAsia="zh-CN"/>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sz w:val="28"/>
          <w:szCs w:val="28"/>
          <w:lang w:eastAsia="zh-CN"/>
        </w:rPr>
        <w:t>大号治疗车（</w:t>
      </w:r>
      <w:r>
        <w:rPr>
          <w:rFonts w:hint="eastAsia" w:ascii="仿宋" w:hAnsi="仿宋" w:eastAsia="仿宋" w:cs="仿宋"/>
          <w:b/>
          <w:bCs/>
          <w:sz w:val="28"/>
          <w:szCs w:val="28"/>
          <w:lang w:val="en-US" w:eastAsia="zh-CN"/>
        </w:rPr>
        <w:t>10辆</w:t>
      </w:r>
      <w:r>
        <w:rPr>
          <w:rFonts w:hint="eastAsia" w:ascii="仿宋" w:hAnsi="仿宋" w:eastAsia="仿宋" w:cs="仿宋"/>
          <w:b/>
          <w:bCs/>
          <w:sz w:val="28"/>
          <w:szCs w:val="28"/>
          <w:lang w:eastAsia="zh-CN"/>
        </w:rPr>
        <w:t>）</w:t>
      </w:r>
      <w:r>
        <w:rPr>
          <w:rFonts w:hint="eastAsia" w:ascii="仿宋" w:hAnsi="仿宋" w:eastAsia="仿宋" w:cs="仿宋"/>
          <w:b/>
          <w:bCs/>
          <w:color w:val="000000"/>
          <w:kern w:val="0"/>
          <w:sz w:val="28"/>
          <w:szCs w:val="28"/>
        </w:rPr>
        <w:t>技术参数及要求</w:t>
      </w:r>
      <w:r>
        <w:rPr>
          <w:rFonts w:hint="eastAsia" w:ascii="仿宋" w:hAnsi="仿宋" w:eastAsia="仿宋" w:cs="仿宋"/>
          <w:b/>
          <w:bCs/>
          <w:sz w:val="28"/>
          <w:szCs w:val="28"/>
          <w:lang w:eastAsia="zh-CN"/>
        </w:rPr>
        <w:t>：</w:t>
      </w:r>
    </w:p>
    <w:p w14:paraId="45D1B89E">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1、规格：长宽高</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00mm*5</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0mm*</w:t>
      </w:r>
      <w:r>
        <w:rPr>
          <w:rFonts w:hint="eastAsia" w:ascii="仿宋" w:hAnsi="仿宋" w:eastAsia="仿宋" w:cs="仿宋"/>
          <w:sz w:val="28"/>
          <w:szCs w:val="28"/>
          <w:lang w:val="en-US" w:eastAsia="zh-CN"/>
        </w:rPr>
        <w:t>90</w:t>
      </w:r>
      <w:r>
        <w:rPr>
          <w:rFonts w:hint="eastAsia" w:ascii="仿宋" w:hAnsi="仿宋" w:eastAsia="仿宋" w:cs="仿宋"/>
          <w:sz w:val="28"/>
          <w:szCs w:val="28"/>
          <w:lang w:eastAsia="zh-CN"/>
        </w:rPr>
        <w:t>0mm ，允差</w:t>
      </w:r>
      <w:r>
        <w:rPr>
          <w:rFonts w:hint="eastAsia" w:ascii="仿宋" w:hAnsi="仿宋" w:eastAsia="仿宋" w:cs="仿宋"/>
          <w:sz w:val="28"/>
          <w:szCs w:val="28"/>
          <w:lang w:val="en-US" w:eastAsia="zh-CN"/>
        </w:rPr>
        <w:t>±10%</w:t>
      </w:r>
    </w:p>
    <w:p w14:paraId="18E9619D">
      <w:pPr>
        <w:rPr>
          <w:rFonts w:hint="eastAsia" w:ascii="仿宋" w:hAnsi="仿宋" w:eastAsia="仿宋" w:cs="仿宋"/>
          <w:sz w:val="28"/>
          <w:szCs w:val="28"/>
          <w:lang w:eastAsia="zh-CN"/>
        </w:rPr>
      </w:pPr>
      <w:r>
        <w:rPr>
          <w:rFonts w:hint="eastAsia" w:ascii="仿宋" w:hAnsi="仿宋" w:eastAsia="仿宋" w:cs="仿宋"/>
          <w:sz w:val="28"/>
          <w:szCs w:val="28"/>
          <w:lang w:eastAsia="zh-CN"/>
        </w:rPr>
        <w:t>2、三层</w:t>
      </w:r>
      <w:r>
        <w:rPr>
          <w:rFonts w:hint="eastAsia" w:ascii="仿宋" w:hAnsi="仿宋" w:eastAsia="仿宋" w:cs="仿宋"/>
          <w:sz w:val="28"/>
          <w:szCs w:val="28"/>
        </w:rPr>
        <w:t>台面</w:t>
      </w:r>
      <w:r>
        <w:rPr>
          <w:rFonts w:hint="eastAsia" w:ascii="仿宋" w:hAnsi="仿宋" w:eastAsia="仿宋" w:cs="仿宋"/>
          <w:sz w:val="28"/>
          <w:szCs w:val="28"/>
          <w:lang w:eastAsia="zh-CN"/>
        </w:rPr>
        <w:t>，</w:t>
      </w:r>
      <w:r>
        <w:rPr>
          <w:rFonts w:hint="eastAsia" w:ascii="仿宋" w:hAnsi="仿宋" w:eastAsia="仿宋" w:cs="仿宋"/>
          <w:sz w:val="28"/>
          <w:szCs w:val="28"/>
        </w:rPr>
        <w:t>台面</w:t>
      </w:r>
      <w:r>
        <w:rPr>
          <w:rFonts w:hint="eastAsia" w:ascii="仿宋" w:hAnsi="仿宋" w:eastAsia="仿宋" w:cs="仿宋"/>
          <w:sz w:val="28"/>
          <w:szCs w:val="28"/>
          <w:lang w:eastAsia="zh-CN"/>
        </w:rPr>
        <w:t>配置</w:t>
      </w:r>
      <w:r>
        <w:rPr>
          <w:rFonts w:hint="eastAsia" w:ascii="仿宋" w:hAnsi="仿宋" w:eastAsia="仿宋" w:cs="仿宋"/>
          <w:sz w:val="28"/>
          <w:szCs w:val="28"/>
        </w:rPr>
        <w:t>三面护栏，</w:t>
      </w:r>
      <w:r>
        <w:rPr>
          <w:rFonts w:hint="eastAsia" w:ascii="仿宋" w:hAnsi="仿宋" w:eastAsia="仿宋" w:cs="仿宋"/>
          <w:sz w:val="28"/>
          <w:szCs w:val="28"/>
          <w:lang w:eastAsia="zh-CN"/>
        </w:rPr>
        <w:t>整车</w:t>
      </w:r>
      <w:r>
        <w:rPr>
          <w:rFonts w:hint="eastAsia" w:ascii="仿宋" w:hAnsi="仿宋" w:eastAsia="仿宋" w:cs="仿宋"/>
          <w:sz w:val="28"/>
          <w:szCs w:val="28"/>
        </w:rPr>
        <w:t>采用不锈钢材质制作</w:t>
      </w:r>
    </w:p>
    <w:p w14:paraId="07BFED4D">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配双抽屉，两个</w:t>
      </w:r>
      <w:r>
        <w:rPr>
          <w:rFonts w:hint="eastAsia" w:ascii="仿宋" w:hAnsi="仿宋" w:eastAsia="仿宋" w:cs="仿宋"/>
          <w:sz w:val="28"/>
          <w:szCs w:val="28"/>
        </w:rPr>
        <w:t>污物盆</w:t>
      </w:r>
      <w:r>
        <w:rPr>
          <w:rFonts w:hint="eastAsia" w:ascii="仿宋" w:hAnsi="仿宋" w:eastAsia="仿宋" w:cs="仿宋"/>
          <w:sz w:val="28"/>
          <w:szCs w:val="28"/>
          <w:lang w:eastAsia="zh-CN"/>
        </w:rPr>
        <w:t>。</w:t>
      </w:r>
    </w:p>
    <w:p w14:paraId="6F547666">
      <w:pPr>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脚轮采用</w:t>
      </w:r>
      <w:r>
        <w:rPr>
          <w:rFonts w:hint="eastAsia" w:ascii="仿宋" w:hAnsi="仿宋" w:eastAsia="仿宋" w:cs="仿宋"/>
          <w:sz w:val="28"/>
          <w:szCs w:val="28"/>
          <w:lang w:eastAsia="zh-CN"/>
        </w:rPr>
        <w:t>约</w:t>
      </w:r>
      <w:r>
        <w:rPr>
          <w:rFonts w:hint="eastAsia" w:ascii="仿宋" w:hAnsi="仿宋" w:eastAsia="仿宋" w:cs="仿宋"/>
          <w:sz w:val="28"/>
          <w:szCs w:val="28"/>
        </w:rPr>
        <w:t>Φ75mm静音</w:t>
      </w:r>
      <w:r>
        <w:rPr>
          <w:rFonts w:hint="eastAsia" w:ascii="仿宋" w:hAnsi="仿宋" w:eastAsia="仿宋" w:cs="仿宋"/>
          <w:sz w:val="28"/>
          <w:szCs w:val="28"/>
          <w:lang w:eastAsia="zh-CN"/>
        </w:rPr>
        <w:t>万向</w:t>
      </w:r>
      <w:r>
        <w:rPr>
          <w:rFonts w:hint="eastAsia" w:ascii="仿宋" w:hAnsi="仿宋" w:eastAsia="仿宋" w:cs="仿宋"/>
          <w:sz w:val="28"/>
          <w:szCs w:val="28"/>
        </w:rPr>
        <w:t>轮，其中两个带刹，推动平稳灵活</w:t>
      </w:r>
    </w:p>
    <w:p w14:paraId="06C7E1B2">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lang w:val="en-US" w:eastAsia="zh-CN"/>
        </w:rPr>
        <w:t>5、整车质保不低于3年。</w:t>
      </w:r>
    </w:p>
    <w:p w14:paraId="60EB0FE6">
      <w:pPr>
        <w:widowControl/>
        <w:jc w:val="left"/>
        <w:rPr>
          <w:rFonts w:hint="default" w:ascii="仿宋" w:hAnsi="仿宋" w:eastAsia="仿宋" w:cs="微软雅黑"/>
          <w:color w:val="000000"/>
          <w:kern w:val="0"/>
          <w:sz w:val="28"/>
          <w:szCs w:val="28"/>
          <w:lang w:val="en-US" w:eastAsia="zh-CN"/>
        </w:rPr>
      </w:pPr>
    </w:p>
    <w:p w14:paraId="4E7E1951">
      <w:pPr>
        <w:rPr>
          <w:rFonts w:hint="eastAsia" w:ascii="仿宋" w:hAnsi="仿宋" w:eastAsia="仿宋" w:cs="仿宋"/>
          <w:sz w:val="28"/>
          <w:szCs w:val="28"/>
        </w:rPr>
      </w:pPr>
    </w:p>
    <w:p w14:paraId="1DE05859">
      <w:pPr>
        <w:rPr>
          <w:rFonts w:hint="eastAsia" w:ascii="仿宋" w:hAnsi="仿宋" w:eastAsia="仿宋" w:cs="仿宋"/>
          <w:sz w:val="28"/>
          <w:szCs w:val="28"/>
        </w:rPr>
      </w:pPr>
    </w:p>
    <w:p w14:paraId="5BFE9A53">
      <w:pPr>
        <w:rPr>
          <w:rFonts w:hint="eastAsia" w:ascii="仿宋" w:hAnsi="仿宋" w:eastAsia="仿宋" w:cs="仿宋"/>
          <w:sz w:val="28"/>
          <w:szCs w:val="28"/>
        </w:rPr>
      </w:pPr>
    </w:p>
    <w:p w14:paraId="7ADDD715">
      <w:pPr>
        <w:rPr>
          <w:rFonts w:hint="eastAsia" w:ascii="仿宋" w:hAnsi="仿宋" w:eastAsia="仿宋" w:cs="仿宋"/>
          <w:sz w:val="28"/>
          <w:szCs w:val="28"/>
        </w:rPr>
      </w:pPr>
    </w:p>
    <w:p w14:paraId="4887A461">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18625"/>
      <w:bookmarkStart w:id="47" w:name="_Toc8694"/>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4F7E"/>
    <w:multiLevelType w:val="singleLevel"/>
    <w:tmpl w:val="96744F7E"/>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1A6B87"/>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3833BD"/>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6685</Words>
  <Characters>6897</Characters>
  <Lines>127</Lines>
  <Paragraphs>35</Paragraphs>
  <TotalTime>10</TotalTime>
  <ScaleCrop>false</ScaleCrop>
  <LinksUpToDate>false</LinksUpToDate>
  <CharactersWithSpaces>7537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我可以</cp:lastModifiedBy>
  <cp:lastPrinted>2024-11-21T06:34:00Z</cp:lastPrinted>
  <dcterms:modified xsi:type="dcterms:W3CDTF">2025-06-29T12:33:51Z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