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六安市中医院手足熏蒸仪采购项目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LASZYY-SBGCB2025118</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手足熏蒸仪</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LASZYY-SBGCB2025118</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手足熏蒸仪</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六安市中医院手足熏蒸仪采购项目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LASZYY-SBGCB2025118</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18</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六安市中医院手足熏蒸仪技术参数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10F28F98">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结构及组成/主要组成成分满足以下条件之一：</w:t>
      </w:r>
      <w:r>
        <w:rPr>
          <w:rFonts w:hint="default" w:ascii="Calibri" w:hAnsi="Calibri" w:eastAsia="仿宋" w:cs="Calibri"/>
          <w:sz w:val="28"/>
          <w:szCs w:val="28"/>
          <w:lang w:val="en-US" w:eastAsia="zh-CN"/>
        </w:rPr>
        <w:t>①</w:t>
      </w:r>
      <w:r>
        <w:rPr>
          <w:rFonts w:hint="eastAsia" w:ascii="仿宋" w:hAnsi="仿宋" w:eastAsia="仿宋" w:cs="仿宋"/>
          <w:sz w:val="28"/>
          <w:szCs w:val="28"/>
          <w:lang w:val="en-US" w:eastAsia="zh-CN"/>
        </w:rPr>
        <w:t>由主体、熏蒸舱、蒸汽发生器、控制部分组成；</w:t>
      </w:r>
      <w:r>
        <w:rPr>
          <w:rFonts w:hint="default" w:ascii="Calibri" w:hAnsi="Calibri" w:eastAsia="仿宋" w:cs="Calibri"/>
          <w:sz w:val="28"/>
          <w:szCs w:val="28"/>
          <w:lang w:val="en-US" w:eastAsia="zh-CN"/>
        </w:rPr>
        <w:t>②由中药熏蒸治疗机主体、熏蒸舱、蒸汽发生器、控制台组成</w:t>
      </w:r>
      <w:r>
        <w:rPr>
          <w:rFonts w:hint="eastAsia" w:ascii="Calibri" w:hAnsi="Calibri" w:eastAsia="仿宋" w:cs="Calibri"/>
          <w:sz w:val="28"/>
          <w:szCs w:val="28"/>
          <w:lang w:val="en-US" w:eastAsia="zh-CN"/>
        </w:rPr>
        <w:t>；</w:t>
      </w:r>
      <w:r>
        <w:rPr>
          <w:rFonts w:hint="default" w:ascii="Calibri" w:hAnsi="Calibri" w:eastAsia="仿宋" w:cs="Calibri"/>
          <w:sz w:val="28"/>
          <w:szCs w:val="28"/>
          <w:lang w:val="en-US" w:eastAsia="zh-CN"/>
        </w:rPr>
        <w:t>③由主机、药液容器、显示单元、控制单元、温度控制器、液位控制器、加热装置组成。</w:t>
      </w:r>
    </w:p>
    <w:p w14:paraId="4FADFF6F">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适用范围/预期用途满足以下条件之一：</w:t>
      </w:r>
      <w:r>
        <w:rPr>
          <w:rFonts w:hint="default" w:ascii="Calibri" w:hAnsi="Calibri" w:eastAsia="仿宋" w:cs="Calibri"/>
          <w:sz w:val="28"/>
          <w:szCs w:val="28"/>
          <w:lang w:val="en-US" w:eastAsia="zh-CN"/>
        </w:rPr>
        <w:t>①适用于局部熏蒸、半身熏蒸和全身熏蒸</w:t>
      </w:r>
      <w:r>
        <w:rPr>
          <w:rFonts w:hint="eastAsia" w:ascii="Calibri" w:hAnsi="Calibri" w:eastAsia="仿宋" w:cs="Calibri"/>
          <w:sz w:val="28"/>
          <w:szCs w:val="28"/>
          <w:lang w:val="en-US" w:eastAsia="zh-CN"/>
        </w:rPr>
        <w:t>；</w:t>
      </w:r>
      <w:r>
        <w:rPr>
          <w:rFonts w:hint="default" w:ascii="Calibri" w:hAnsi="Calibri" w:eastAsia="仿宋" w:cs="Calibri"/>
          <w:sz w:val="28"/>
          <w:szCs w:val="28"/>
          <w:lang w:val="en-US" w:eastAsia="zh-CN"/>
        </w:rPr>
        <w:t>②适用于人体全身、局部熏蒸辅助治疗③</w:t>
      </w:r>
      <w:r>
        <w:rPr>
          <w:rFonts w:hint="eastAsia" w:ascii="Calibri" w:hAnsi="Calibri" w:eastAsia="仿宋" w:cs="Calibri"/>
          <w:sz w:val="28"/>
          <w:szCs w:val="28"/>
          <w:lang w:val="en-US" w:eastAsia="zh-CN"/>
        </w:rPr>
        <w:t>；适用于腰肌劳损和疼痛患者的辅助治疗。</w:t>
      </w:r>
    </w:p>
    <w:p w14:paraId="01A5B010">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额定输入功率：≥3000W。 </w:t>
      </w:r>
    </w:p>
    <w:p w14:paraId="042DA9A1">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治疗时间：1-99min，级差1min。 </w:t>
      </w:r>
    </w:p>
    <w:p w14:paraId="09337D00">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加液总容量：≥15L。 </w:t>
      </w:r>
    </w:p>
    <w:p w14:paraId="28BFF60D">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单个熏蒸舱可同时满足手、足中药汽化熏蒸。 </w:t>
      </w:r>
    </w:p>
    <w:p w14:paraId="2FCC85BE">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三组熏蒸舱，三组蒸汽发生器，三组电控系统，三组消毒系统，每组可独立操控也可同时工作，进行熏蒸。 </w:t>
      </w:r>
    </w:p>
    <w:p w14:paraId="63B1EBA0">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微电脑控制操作系统，具有自动定时、自动控温、自动漏电保护、防干烧等功能。</w:t>
      </w:r>
    </w:p>
    <w:p w14:paraId="1D452DA7">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具有单独停止加热按钮。</w:t>
      </w:r>
    </w:p>
    <w:p w14:paraId="0BAB9F94">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具有臭氧杀菌消毒功能。  </w:t>
      </w:r>
    </w:p>
    <w:p w14:paraId="7F81E046">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控制台自配补水装置。 </w:t>
      </w:r>
    </w:p>
    <w:p w14:paraId="2D8273B0">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整机质保不低于三年。</w:t>
      </w:r>
    </w:p>
    <w:p w14:paraId="3F3C949B">
      <w:pPr>
        <w:jc w:val="center"/>
        <w:rPr>
          <w:rFonts w:ascii="宋体" w:hAnsi="宋体" w:cs="宋体"/>
          <w:b/>
          <w:bCs/>
          <w:sz w:val="28"/>
          <w:szCs w:val="28"/>
        </w:rPr>
      </w:pPr>
      <w:bookmarkStart w:id="51" w:name="_GoBack"/>
      <w:bookmarkEnd w:id="51"/>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六安市中医院手足熏蒸仪采购项目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六安市中医院手足熏蒸仪采购项目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六安市中医院手足熏蒸仪采购项目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18</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19006C2"/>
    <w:multiLevelType w:val="singleLevel"/>
    <w:tmpl w:val="619006C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592541"/>
    <w:rsid w:val="74CA395E"/>
    <w:rsid w:val="750C4CA1"/>
    <w:rsid w:val="750D0010"/>
    <w:rsid w:val="75966814"/>
    <w:rsid w:val="75A551A2"/>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7622</Words>
  <Characters>7895</Characters>
  <Lines>127</Lines>
  <Paragraphs>35</Paragraphs>
  <TotalTime>0</TotalTime>
  <ScaleCrop>false</ScaleCrop>
  <LinksUpToDate>false</LinksUpToDate>
  <CharactersWithSpaces>8583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2025-07-14T08:44:22Z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