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eastAsia="宋体"/>
          <w:b/>
          <w:bCs/>
          <w:color w:val="0F305D"/>
          <w:sz w:val="39"/>
          <w:szCs w:val="39"/>
          <w:lang w:eastAsia="zh-CN"/>
        </w:rPr>
      </w:pPr>
      <w:r>
        <w:rPr>
          <w:rFonts w:hint="eastAsia"/>
          <w:b/>
          <w:bCs/>
          <w:i w:val="0"/>
          <w:iCs w:val="0"/>
          <w:caps w:val="0"/>
          <w:color w:val="0F305D"/>
          <w:spacing w:val="0"/>
          <w:sz w:val="39"/>
          <w:szCs w:val="39"/>
          <w:lang w:val="en-US" w:eastAsia="zh-CN"/>
        </w:rPr>
        <w:t>霍邱县第六人民医院（六安市中医院马店院区）平板电脑</w:t>
      </w:r>
      <w:r>
        <w:rPr>
          <w:b/>
          <w:bCs/>
          <w:i w:val="0"/>
          <w:iCs w:val="0"/>
          <w:caps w:val="0"/>
          <w:color w:val="0F305D"/>
          <w:spacing w:val="0"/>
          <w:sz w:val="39"/>
          <w:szCs w:val="39"/>
        </w:rPr>
        <w:t>购置项目采购公告</w:t>
      </w:r>
      <w:r>
        <w:rPr>
          <w:rFonts w:hint="eastAsia"/>
          <w:b/>
          <w:bCs/>
          <w:i w:val="0"/>
          <w:iCs w:val="0"/>
          <w:caps w:val="0"/>
          <w:color w:val="0F305D"/>
          <w:spacing w:val="0"/>
          <w:sz w:val="39"/>
          <w:szCs w:val="39"/>
          <w:lang w:eastAsia="zh-CN"/>
        </w:rPr>
        <w:t>（</w:t>
      </w:r>
      <w:r>
        <w:rPr>
          <w:rFonts w:hint="eastAsia"/>
          <w:b/>
          <w:bCs/>
          <w:i w:val="0"/>
          <w:iCs w:val="0"/>
          <w:caps w:val="0"/>
          <w:color w:val="0F305D"/>
          <w:spacing w:val="0"/>
          <w:sz w:val="39"/>
          <w:szCs w:val="39"/>
          <w:lang w:val="en-US" w:eastAsia="zh-CN"/>
        </w:rPr>
        <w:t>第二次</w:t>
      </w:r>
      <w:r>
        <w:rPr>
          <w:rFonts w:hint="eastAsia"/>
          <w:b/>
          <w:bCs/>
          <w:i w:val="0"/>
          <w:iCs w:val="0"/>
          <w:caps w:val="0"/>
          <w:color w:val="0F305D"/>
          <w:spacing w:val="0"/>
          <w:sz w:val="39"/>
          <w:szCs w:val="39"/>
          <w:lang w:eastAsia="zh-CN"/>
        </w:rPr>
        <w:t>）</w:t>
      </w:r>
    </w:p>
    <w:p w14:paraId="790F1A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ascii="仿宋_GB2312" w:hAnsi="宋体" w:eastAsia="仿宋_GB2312" w:cs="仿宋_GB2312"/>
          <w:i w:val="0"/>
          <w:iCs w:val="0"/>
          <w:caps w:val="0"/>
          <w:color w:val="auto"/>
          <w:spacing w:val="0"/>
          <w:sz w:val="28"/>
          <w:szCs w:val="28"/>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rPr>
        <w:t>项目进行采购。</w:t>
      </w:r>
    </w:p>
    <w:p w14:paraId="4D9F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仿宋_GB2312" w:hAnsi="宋体" w:eastAsia="仿宋_GB2312" w:cs="仿宋_GB2312"/>
          <w:b w:val="0"/>
          <w:bCs w:val="0"/>
          <w:i w:val="0"/>
          <w:iCs w:val="0"/>
          <w:caps w:val="0"/>
          <w:color w:val="auto"/>
          <w:spacing w:val="0"/>
          <w:kern w:val="0"/>
          <w:sz w:val="28"/>
          <w:szCs w:val="28"/>
          <w:lang w:val="en-US" w:eastAsia="zh-CN" w:bidi="ar"/>
        </w:rPr>
      </w:pPr>
      <w:r>
        <w:rPr>
          <w:rFonts w:hint="default" w:ascii="仿宋_GB2312" w:hAnsi="宋体" w:eastAsia="仿宋_GB2312" w:cs="仿宋_GB2312"/>
          <w:b w:val="0"/>
          <w:bCs w:val="0"/>
          <w:i w:val="0"/>
          <w:iCs w:val="0"/>
          <w:caps w:val="0"/>
          <w:color w:val="auto"/>
          <w:spacing w:val="0"/>
          <w:kern w:val="0"/>
          <w:sz w:val="28"/>
          <w:szCs w:val="28"/>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lang w:val="en-US" w:eastAsia="zh-CN" w:bidi="ar"/>
        </w:rPr>
        <w:t>霍邱县第六人民医院（六安市中医院马店院区）</w:t>
      </w:r>
    </w:p>
    <w:p w14:paraId="11F92E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2240" w:firstLineChars="800"/>
        <w:rPr>
          <w:rFonts w:hint="default" w:ascii="仿宋_GB2312" w:hAnsi="宋体" w:eastAsia="仿宋_GB2312" w:cs="仿宋_GB2312"/>
          <w:b w:val="0"/>
          <w:bCs w:val="0"/>
          <w:i w:val="0"/>
          <w:iCs w:val="0"/>
          <w:caps w:val="0"/>
          <w:color w:val="auto"/>
          <w:spacing w:val="0"/>
          <w:kern w:val="0"/>
          <w:sz w:val="28"/>
          <w:szCs w:val="28"/>
          <w:lang w:val="en-US" w:eastAsia="zh-CN" w:bidi="ar"/>
        </w:rPr>
      </w:pPr>
      <w:r>
        <w:rPr>
          <w:rFonts w:hint="eastAsia" w:ascii="仿宋_GB2312" w:hAnsi="宋体" w:eastAsia="仿宋_GB2312" w:cs="仿宋_GB2312"/>
          <w:b w:val="0"/>
          <w:bCs w:val="0"/>
          <w:i w:val="0"/>
          <w:iCs w:val="0"/>
          <w:caps w:val="0"/>
          <w:color w:val="auto"/>
          <w:spacing w:val="0"/>
          <w:kern w:val="0"/>
          <w:sz w:val="28"/>
          <w:szCs w:val="28"/>
          <w:lang w:val="en-US" w:eastAsia="zh-CN" w:bidi="ar"/>
        </w:rPr>
        <w:t>平板电脑购置</w:t>
      </w:r>
    </w:p>
    <w:p w14:paraId="70BE31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lang w:val="en-US" w:eastAsia="zh-CN"/>
        </w:rPr>
      </w:pPr>
      <w:r>
        <w:rPr>
          <w:rFonts w:hint="default" w:ascii="仿宋_GB2312" w:hAnsi="宋体" w:eastAsia="仿宋_GB2312" w:cs="仿宋_GB2312"/>
          <w:i w:val="0"/>
          <w:iCs w:val="0"/>
          <w:caps w:val="0"/>
          <w:color w:val="auto"/>
          <w:spacing w:val="0"/>
          <w:sz w:val="28"/>
          <w:szCs w:val="28"/>
        </w:rPr>
        <w:t>二、项目编号：LASZYY-XXGLB202</w:t>
      </w:r>
      <w:r>
        <w:rPr>
          <w:rFonts w:hint="eastAsia" w:ascii="仿宋_GB2312" w:hAnsi="宋体" w:eastAsia="仿宋_GB2312" w:cs="仿宋_GB2312"/>
          <w:i w:val="0"/>
          <w:iCs w:val="0"/>
          <w:caps w:val="0"/>
          <w:color w:val="auto"/>
          <w:spacing w:val="0"/>
          <w:sz w:val="28"/>
          <w:szCs w:val="28"/>
          <w:lang w:val="en-US" w:eastAsia="zh-CN"/>
        </w:rPr>
        <w:t>6023-2</w:t>
      </w:r>
    </w:p>
    <w:p w14:paraId="5BC3EA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三、开标地点：六安市中医院1号楼5楼物流管理部会议室</w:t>
      </w:r>
    </w:p>
    <w:p w14:paraId="62B3A1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四、开标时间：2026年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13</w:t>
      </w:r>
      <w:r>
        <w:rPr>
          <w:rFonts w:hint="default" w:ascii="仿宋_GB2312" w:hAnsi="宋体" w:eastAsia="仿宋_GB2312" w:cs="仿宋_GB2312"/>
          <w:i w:val="0"/>
          <w:iCs w:val="0"/>
          <w:caps w:val="0"/>
          <w:color w:val="auto"/>
          <w:spacing w:val="0"/>
          <w:sz w:val="28"/>
          <w:szCs w:val="28"/>
        </w:rPr>
        <w:t>日下午15:00 整</w:t>
      </w:r>
    </w:p>
    <w:p w14:paraId="4D3E0A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五、参选文件有效期：</w:t>
      </w:r>
      <w:r>
        <w:rPr>
          <w:rFonts w:hint="eastAsia" w:ascii="仿宋_GB2312" w:hAnsi="宋体" w:eastAsia="仿宋_GB2312" w:cs="仿宋_GB2312"/>
          <w:i w:val="0"/>
          <w:iCs w:val="0"/>
          <w:caps w:val="0"/>
          <w:color w:val="auto"/>
          <w:spacing w:val="0"/>
          <w:sz w:val="28"/>
          <w:szCs w:val="28"/>
          <w:lang w:val="en-US" w:eastAsia="zh-CN"/>
        </w:rPr>
        <w:t>5</w:t>
      </w:r>
      <w:r>
        <w:rPr>
          <w:rFonts w:hint="default" w:ascii="仿宋_GB2312" w:hAnsi="宋体" w:eastAsia="仿宋_GB2312" w:cs="仿宋_GB2312"/>
          <w:i w:val="0"/>
          <w:iCs w:val="0"/>
          <w:caps w:val="0"/>
          <w:color w:val="auto"/>
          <w:spacing w:val="0"/>
          <w:sz w:val="28"/>
          <w:szCs w:val="28"/>
        </w:rPr>
        <w:t>天</w:t>
      </w:r>
    </w:p>
    <w:p w14:paraId="3AA615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六、参选保证金：本项目不收参选保证金</w:t>
      </w:r>
    </w:p>
    <w:p w14:paraId="5D24DD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七、公示网址：六安市中医院官网</w:t>
      </w:r>
      <w:r>
        <w:rPr>
          <w:rFonts w:hint="eastAsia" w:ascii="仿宋_GB2312" w:hAnsi="宋体" w:eastAsia="仿宋_GB2312" w:cs="仿宋_GB2312"/>
          <w:i w:val="0"/>
          <w:iCs w:val="0"/>
          <w:caps w:val="0"/>
          <w:color w:val="auto"/>
          <w:spacing w:val="0"/>
          <w:sz w:val="28"/>
          <w:szCs w:val="28"/>
          <w:lang w:eastAsia="zh-CN"/>
        </w:rPr>
        <w:t>；</w:t>
      </w:r>
      <w:r>
        <w:rPr>
          <w:rFonts w:hint="eastAsia" w:ascii="宋体" w:hAnsi="宋体" w:eastAsia="宋体" w:cs="宋体"/>
          <w:i w:val="0"/>
          <w:iCs w:val="0"/>
          <w:caps w:val="0"/>
          <w:color w:val="auto"/>
          <w:spacing w:val="0"/>
          <w:sz w:val="24"/>
          <w:szCs w:val="24"/>
          <w:u w:val="single"/>
        </w:rPr>
        <w:fldChar w:fldCharType="begin"/>
      </w:r>
      <w:r>
        <w:rPr>
          <w:rFonts w:hint="eastAsia" w:ascii="宋体" w:hAnsi="宋体" w:eastAsia="宋体" w:cs="宋体"/>
          <w:i w:val="0"/>
          <w:iCs w:val="0"/>
          <w:caps w:val="0"/>
          <w:color w:val="auto"/>
          <w:spacing w:val="0"/>
          <w:sz w:val="24"/>
          <w:szCs w:val="24"/>
          <w:u w:val="single"/>
        </w:rPr>
        <w:instrText xml:space="preserve"> HYPERLINK "http://www.laszyy.cn/news/details/49451.html" </w:instrText>
      </w:r>
      <w:r>
        <w:rPr>
          <w:rFonts w:hint="eastAsia" w:ascii="宋体" w:hAnsi="宋体" w:eastAsia="宋体" w:cs="宋体"/>
          <w:i w:val="0"/>
          <w:iCs w:val="0"/>
          <w:caps w:val="0"/>
          <w:color w:val="auto"/>
          <w:spacing w:val="0"/>
          <w:sz w:val="24"/>
          <w:szCs w:val="24"/>
          <w:u w:val="single"/>
        </w:rPr>
        <w:fldChar w:fldCharType="separate"/>
      </w:r>
      <w:r>
        <w:rPr>
          <w:rFonts w:hint="eastAsia" w:ascii="宋体" w:hAnsi="宋体" w:eastAsia="宋体" w:cs="宋体"/>
          <w:i w:val="0"/>
          <w:iCs w:val="0"/>
          <w:caps w:val="0"/>
          <w:color w:val="auto"/>
          <w:spacing w:val="0"/>
          <w:sz w:val="24"/>
          <w:szCs w:val="24"/>
          <w:u w:val="single"/>
        </w:rPr>
        <w:fldChar w:fldCharType="end"/>
      </w:r>
    </w:p>
    <w:p w14:paraId="4C9AD9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八、项目简介：</w:t>
      </w:r>
    </w:p>
    <w:p w14:paraId="7C086A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i w:val="0"/>
          <w:iCs w:val="0"/>
          <w:color w:val="auto"/>
          <w:sz w:val="24"/>
          <w:szCs w:val="24"/>
        </w:rPr>
      </w:pPr>
      <w:r>
        <w:rPr>
          <w:rFonts w:hint="eastAsia" w:ascii="仿宋_GB2312" w:hAnsi="宋体" w:eastAsia="仿宋_GB2312" w:cs="仿宋_GB2312"/>
          <w:i w:val="0"/>
          <w:iCs w:val="0"/>
          <w:caps w:val="0"/>
          <w:color w:val="auto"/>
          <w:spacing w:val="0"/>
          <w:sz w:val="28"/>
          <w:szCs w:val="28"/>
          <w:lang w:val="en-US" w:eastAsia="zh-CN"/>
        </w:rPr>
        <w:t>为保障血透新系统顺利上线，购置专用平板电脑作为核心床旁终端，实现治疗信息精准核对和实时录入使用；</w:t>
      </w:r>
      <w:r>
        <w:rPr>
          <w:rFonts w:hint="default" w:ascii="仿宋_GB2312" w:hAnsi="宋体" w:eastAsia="仿宋_GB2312" w:cs="仿宋_GB2312"/>
          <w:i w:val="0"/>
          <w:iCs w:val="0"/>
          <w:caps w:val="0"/>
          <w:color w:val="auto"/>
          <w:spacing w:val="0"/>
          <w:sz w:val="28"/>
          <w:szCs w:val="28"/>
        </w:rPr>
        <w:t>最高限价</w:t>
      </w:r>
      <w:r>
        <w:rPr>
          <w:rFonts w:hint="eastAsia" w:ascii="仿宋_GB2312" w:hAnsi="宋体" w:eastAsia="仿宋_GB2312" w:cs="仿宋_GB2312"/>
          <w:i w:val="0"/>
          <w:iCs w:val="0"/>
          <w:caps w:val="0"/>
          <w:color w:val="auto"/>
          <w:spacing w:val="0"/>
          <w:sz w:val="28"/>
          <w:szCs w:val="28"/>
          <w:lang w:val="en-US" w:eastAsia="zh-CN"/>
        </w:rPr>
        <w:t>1</w:t>
      </w:r>
      <w:r>
        <w:rPr>
          <w:rFonts w:hint="default" w:ascii="仿宋_GB2312" w:hAnsi="宋体" w:eastAsia="仿宋_GB2312" w:cs="仿宋_GB2312"/>
          <w:i w:val="0"/>
          <w:iCs w:val="0"/>
          <w:caps w:val="0"/>
          <w:color w:val="auto"/>
          <w:spacing w:val="0"/>
          <w:sz w:val="28"/>
          <w:szCs w:val="28"/>
        </w:rPr>
        <w:t>万元。</w:t>
      </w:r>
    </w:p>
    <w:p w14:paraId="0DC3DB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九、供应商资格条件：</w:t>
      </w:r>
    </w:p>
    <w:p w14:paraId="78CFA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1、符合《中华人民共和国政府采购法》第二十二条规定。</w:t>
      </w:r>
    </w:p>
    <w:p w14:paraId="734D2E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2、本项目不接受联合体投标。</w:t>
      </w:r>
    </w:p>
    <w:p w14:paraId="59F1FA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3、供应商存在以下不良信用记录情形之一的，不得推荐为中标候选人：</w:t>
      </w:r>
    </w:p>
    <w:p w14:paraId="59DEF2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（1）供应商被人民法院列入失信被执行人的；</w:t>
      </w:r>
    </w:p>
    <w:p w14:paraId="6E1A3D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（2）供应商或其法定代表人或拟派项目经理（项目负责人）被人民检察院列入行贿犯罪档案的；</w:t>
      </w:r>
    </w:p>
    <w:p w14:paraId="3F5843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（3）供应商被工商行政管理部门列入企业经营异常名录的；</w:t>
      </w:r>
    </w:p>
    <w:p w14:paraId="0374A4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（4）供应商被税务部门列入重大税收违法案件当事人名单的；</w:t>
      </w:r>
    </w:p>
    <w:p w14:paraId="19352B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（5）供应商被政府采购监管部门列入政府采购严重违法失信行为记录名单的。</w:t>
      </w:r>
    </w:p>
    <w:p w14:paraId="29F14E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十、报价文件接收：</w:t>
      </w:r>
    </w:p>
    <w:p w14:paraId="20AFD9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1、报价文件递交截止时间：2026年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13</w:t>
      </w:r>
      <w:r>
        <w:rPr>
          <w:rFonts w:hint="default" w:ascii="仿宋_GB2312" w:hAnsi="宋体" w:eastAsia="仿宋_GB2312" w:cs="仿宋_GB2312"/>
          <w:i w:val="0"/>
          <w:iCs w:val="0"/>
          <w:caps w:val="0"/>
          <w:color w:val="auto"/>
          <w:spacing w:val="0"/>
          <w:sz w:val="28"/>
          <w:szCs w:val="28"/>
        </w:rPr>
        <w:t>日下午15:00 整；</w:t>
      </w:r>
    </w:p>
    <w:p w14:paraId="4931BD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2、报价文件送达地址：</w:t>
      </w:r>
      <w:r>
        <w:rPr>
          <w:rStyle w:val="15"/>
          <w:rFonts w:hint="default" w:ascii="仿宋_GB2312" w:hAnsi="宋体" w:eastAsia="仿宋_GB2312" w:cs="仿宋_GB2312"/>
          <w:i w:val="0"/>
          <w:iCs w:val="0"/>
          <w:caps w:val="0"/>
          <w:color w:val="auto"/>
          <w:spacing w:val="0"/>
          <w:sz w:val="28"/>
          <w:szCs w:val="28"/>
        </w:rPr>
        <w:t>纸质版请在规定时间内直接送往（或邮递）六安市中医院</w:t>
      </w:r>
      <w:r>
        <w:rPr>
          <w:rStyle w:val="15"/>
          <w:rFonts w:hint="eastAsia" w:ascii="仿宋_GB2312" w:hAnsi="宋体" w:eastAsia="仿宋_GB2312" w:cs="仿宋_GB2312"/>
          <w:i w:val="0"/>
          <w:iCs w:val="0"/>
          <w:caps w:val="0"/>
          <w:color w:val="auto"/>
          <w:spacing w:val="0"/>
          <w:sz w:val="28"/>
          <w:szCs w:val="28"/>
          <w:lang w:val="en-US" w:eastAsia="zh-CN"/>
        </w:rPr>
        <w:t>3</w:t>
      </w:r>
      <w:r>
        <w:rPr>
          <w:rStyle w:val="15"/>
          <w:rFonts w:hint="default" w:ascii="仿宋_GB2312" w:hAnsi="宋体" w:eastAsia="仿宋_GB2312" w:cs="仿宋_GB2312"/>
          <w:i w:val="0"/>
          <w:iCs w:val="0"/>
          <w:caps w:val="0"/>
          <w:color w:val="auto"/>
          <w:spacing w:val="0"/>
          <w:sz w:val="28"/>
          <w:szCs w:val="28"/>
        </w:rPr>
        <w:t>号楼</w:t>
      </w:r>
      <w:r>
        <w:rPr>
          <w:rStyle w:val="15"/>
          <w:rFonts w:hint="eastAsia" w:ascii="仿宋_GB2312" w:hAnsi="宋体" w:eastAsia="仿宋_GB2312" w:cs="仿宋_GB2312"/>
          <w:i w:val="0"/>
          <w:iCs w:val="0"/>
          <w:caps w:val="0"/>
          <w:color w:val="auto"/>
          <w:spacing w:val="0"/>
          <w:sz w:val="28"/>
          <w:szCs w:val="28"/>
          <w:lang w:val="en-US" w:eastAsia="zh-CN"/>
        </w:rPr>
        <w:t>4</w:t>
      </w:r>
      <w:r>
        <w:rPr>
          <w:rStyle w:val="15"/>
          <w:rFonts w:hint="default" w:ascii="仿宋_GB2312" w:hAnsi="宋体" w:eastAsia="仿宋_GB2312" w:cs="仿宋_GB2312"/>
          <w:i w:val="0"/>
          <w:iCs w:val="0"/>
          <w:caps w:val="0"/>
          <w:color w:val="auto"/>
          <w:spacing w:val="0"/>
          <w:sz w:val="28"/>
          <w:szCs w:val="28"/>
        </w:rPr>
        <w:t>楼</w:t>
      </w:r>
      <w:r>
        <w:rPr>
          <w:rStyle w:val="15"/>
          <w:rFonts w:hint="eastAsia" w:ascii="仿宋_GB2312" w:hAnsi="宋体" w:eastAsia="仿宋_GB2312" w:cs="仿宋_GB2312"/>
          <w:i w:val="0"/>
          <w:iCs w:val="0"/>
          <w:caps w:val="0"/>
          <w:color w:val="auto"/>
          <w:spacing w:val="0"/>
          <w:sz w:val="28"/>
          <w:szCs w:val="28"/>
          <w:lang w:val="en-US" w:eastAsia="zh-CN"/>
        </w:rPr>
        <w:t>信息管理</w:t>
      </w:r>
      <w:r>
        <w:rPr>
          <w:rStyle w:val="15"/>
          <w:rFonts w:hint="default" w:ascii="仿宋_GB2312" w:hAnsi="宋体" w:eastAsia="仿宋_GB2312" w:cs="仿宋_GB2312"/>
          <w:i w:val="0"/>
          <w:iCs w:val="0"/>
          <w:caps w:val="0"/>
          <w:color w:val="auto"/>
          <w:spacing w:val="0"/>
          <w:sz w:val="28"/>
          <w:szCs w:val="28"/>
        </w:rPr>
        <w:t>部夏主任处。</w:t>
      </w:r>
    </w:p>
    <w:p w14:paraId="3D0BA3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rPr>
      </w:pPr>
      <w:r>
        <w:rPr>
          <w:rFonts w:hint="default" w:ascii="仿宋_GB2312" w:hAnsi="宋体" w:eastAsia="仿宋_GB2312" w:cs="仿宋_GB2312"/>
          <w:i w:val="0"/>
          <w:iCs w:val="0"/>
          <w:caps w:val="0"/>
          <w:color w:val="auto"/>
          <w:spacing w:val="0"/>
          <w:sz w:val="28"/>
          <w:szCs w:val="28"/>
        </w:rPr>
        <w:t>十一、本项目评审办法:</w:t>
      </w:r>
    </w:p>
    <w:p w14:paraId="793AD8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rPr>
      </w:pPr>
      <w:r>
        <w:rPr>
          <w:rFonts w:hint="default" w:ascii="仿宋_GB2312" w:hAnsi="宋体" w:eastAsia="仿宋_GB2312" w:cs="仿宋_GB2312"/>
          <w:i w:val="0"/>
          <w:iCs w:val="0"/>
          <w:caps w:val="0"/>
          <w:color w:val="auto"/>
          <w:spacing w:val="0"/>
          <w:sz w:val="28"/>
          <w:szCs w:val="28"/>
        </w:rPr>
        <w:t>该采购项目为询价。</w:t>
      </w:r>
    </w:p>
    <w:p w14:paraId="4F83C5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十二、联系事项：</w:t>
      </w:r>
    </w:p>
    <w:p w14:paraId="6D1D4F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询价咨询：六安市中医院信息管理部   夏老师 </w:t>
      </w:r>
    </w:p>
    <w:p w14:paraId="116BC7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联系方式：0564-3318321 </w:t>
      </w:r>
    </w:p>
    <w:p w14:paraId="5B484D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3D62AE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297BAF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280A62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9</w:t>
      </w:r>
      <w:bookmarkStart w:id="4" w:name="_GoBack"/>
      <w:bookmarkEnd w:id="4"/>
      <w:r>
        <w:rPr>
          <w:rFonts w:hint="default" w:ascii="仿宋_GB2312" w:hAnsi="宋体" w:eastAsia="仿宋_GB2312" w:cs="仿宋_GB2312"/>
          <w:i w:val="0"/>
          <w:iCs w:val="0"/>
          <w:caps w:val="0"/>
          <w:color w:val="auto"/>
          <w:spacing w:val="0"/>
          <w:sz w:val="28"/>
          <w:szCs w:val="28"/>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2D6BD98B"/>
    <w:p w14:paraId="5B3D6803"/>
    <w:p w14:paraId="528782F0"/>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设备名称：</w:t>
      </w:r>
      <w:r>
        <w:rPr>
          <w:rFonts w:hint="eastAsia" w:ascii="仿宋_GB2312" w:hAnsi="仿宋_GB2312" w:eastAsia="仿宋_GB2312" w:cs="仿宋_GB2312"/>
          <w:sz w:val="28"/>
          <w:szCs w:val="28"/>
          <w:lang w:val="en-US" w:eastAsia="zh-CN"/>
        </w:rPr>
        <w:t>平板电脑设备</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3"/>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6"/>
        <w:gridCol w:w="768"/>
        <w:gridCol w:w="5919"/>
        <w:gridCol w:w="724"/>
        <w:gridCol w:w="846"/>
      </w:tblGrid>
      <w:tr w14:paraId="6BBD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834" w:type="dxa"/>
            <w:noWrap w:val="0"/>
            <w:vAlign w:val="center"/>
          </w:tcPr>
          <w:p w14:paraId="12F44E40">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75" w:type="dxa"/>
            <w:noWrap w:val="0"/>
            <w:vAlign w:val="center"/>
          </w:tcPr>
          <w:p w14:paraId="23D1F83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数量</w:t>
            </w:r>
          </w:p>
        </w:tc>
        <w:tc>
          <w:tcPr>
            <w:tcW w:w="6014" w:type="dxa"/>
            <w:noWrap w:val="0"/>
            <w:vAlign w:val="center"/>
          </w:tcPr>
          <w:p w14:paraId="153FFE65">
            <w:pPr>
              <w:spacing w:line="320" w:lineRule="exact"/>
              <w:jc w:val="center"/>
              <w:rPr>
                <w:rFonts w:ascii="仿宋" w:hAnsi="仿宋" w:eastAsia="仿宋"/>
                <w:bCs/>
                <w:szCs w:val="21"/>
              </w:rPr>
            </w:pPr>
            <w:r>
              <w:rPr>
                <w:rFonts w:hint="eastAsia" w:ascii="仿宋" w:hAnsi="仿宋" w:eastAsia="仿宋"/>
                <w:bCs/>
                <w:szCs w:val="21"/>
              </w:rPr>
              <w:t>功能描述技术规格</w:t>
            </w:r>
          </w:p>
        </w:tc>
        <w:tc>
          <w:tcPr>
            <w:tcW w:w="730" w:type="dxa"/>
            <w:noWrap w:val="0"/>
            <w:vAlign w:val="top"/>
          </w:tcPr>
          <w:p w14:paraId="3094D612">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响应情况</w:t>
            </w:r>
          </w:p>
        </w:tc>
        <w:tc>
          <w:tcPr>
            <w:tcW w:w="730" w:type="dxa"/>
            <w:noWrap w:val="0"/>
            <w:vAlign w:val="top"/>
          </w:tcPr>
          <w:p w14:paraId="62732DBC">
            <w:pPr>
              <w:spacing w:line="320" w:lineRule="exact"/>
              <w:jc w:val="center"/>
              <w:rPr>
                <w:rFonts w:hint="eastAsia" w:ascii="仿宋" w:hAnsi="仿宋" w:eastAsia="仿宋"/>
                <w:bCs/>
                <w:szCs w:val="21"/>
                <w:lang w:val="en-US" w:eastAsia="zh-CN"/>
              </w:rPr>
            </w:pPr>
            <w:r>
              <w:rPr>
                <w:rFonts w:hint="eastAsia" w:ascii="仿宋" w:hAnsi="仿宋" w:eastAsia="仿宋" w:cs="Times New Roman"/>
                <w:bCs/>
                <w:szCs w:val="21"/>
                <w:lang w:val="en-US" w:eastAsia="zh-CN"/>
              </w:rPr>
              <w:t>报价（元）</w:t>
            </w:r>
          </w:p>
        </w:tc>
      </w:tr>
      <w:tr w14:paraId="2688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834" w:type="dxa"/>
            <w:noWrap w:val="0"/>
            <w:vAlign w:val="center"/>
          </w:tcPr>
          <w:p w14:paraId="62CC45E9">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平板电脑</w:t>
            </w:r>
          </w:p>
        </w:tc>
        <w:tc>
          <w:tcPr>
            <w:tcW w:w="775" w:type="dxa"/>
            <w:noWrap w:val="0"/>
            <w:vAlign w:val="center"/>
          </w:tcPr>
          <w:p w14:paraId="4C6FE2DC">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6</w:t>
            </w:r>
          </w:p>
        </w:tc>
        <w:tc>
          <w:tcPr>
            <w:tcW w:w="6014" w:type="dxa"/>
            <w:noWrap w:val="0"/>
            <w:vAlign w:val="center"/>
          </w:tcPr>
          <w:p w14:paraId="5177235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主要参数</w:t>
            </w:r>
          </w:p>
          <w:p w14:paraId="185EBE78">
            <w:pPr>
              <w:numPr>
                <w:ilvl w:val="0"/>
                <w:numId w:val="3"/>
              </w:num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尺寸≥10.1英寸；分辨率≥1920*1200</w:t>
            </w:r>
          </w:p>
          <w:p w14:paraId="56F98335">
            <w:pPr>
              <w:numPr>
                <w:ilvl w:val="0"/>
                <w:numId w:val="3"/>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主频：≥2.0GHz, 处理器：≥8核</w:t>
            </w:r>
          </w:p>
          <w:p w14:paraId="7142A49A">
            <w:pPr>
              <w:numPr>
                <w:ilvl w:val="0"/>
                <w:numId w:val="3"/>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系统内存：≥8GB，存储容量：≥128GB</w:t>
            </w:r>
          </w:p>
          <w:p w14:paraId="041ECD77">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4.防护等级：IP53（防尘防泼溅）</w:t>
            </w:r>
          </w:p>
          <w:p w14:paraId="52333D7B">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5.Wi-Fi功能：支持WiFi5及以上</w:t>
            </w:r>
          </w:p>
          <w:p w14:paraId="5EA43118">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6.蓝牙功能：支持蓝牙5.1模块</w:t>
            </w:r>
          </w:p>
          <w:p w14:paraId="465B6AC6">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7.扬声器：双大振幅扬声器</w:t>
            </w:r>
          </w:p>
          <w:p w14:paraId="5FB67D2F">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8.感应器：环境光传感器，重力传感器</w:t>
            </w:r>
          </w:p>
          <w:p w14:paraId="723FC27C">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9.数据/音频接口：USB Type-c/3.5mm耳机接口</w:t>
            </w:r>
          </w:p>
          <w:p w14:paraId="3FC87A5D">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10.电池容量：≥7000mAh（支持快充）</w:t>
            </w:r>
          </w:p>
          <w:p w14:paraId="1941F6DD">
            <w:pPr>
              <w:spacing w:line="320" w:lineRule="exact"/>
              <w:jc w:val="both"/>
              <w:rPr>
                <w:rFonts w:hint="default" w:ascii="仿宋" w:hAnsi="仿宋" w:eastAsia="仿宋"/>
                <w:bCs/>
                <w:szCs w:val="21"/>
                <w:lang w:val="en-US"/>
              </w:rPr>
            </w:pPr>
            <w:r>
              <w:rPr>
                <w:rFonts w:hint="eastAsia" w:ascii="仿宋" w:hAnsi="仿宋" w:eastAsia="仿宋"/>
                <w:bCs/>
                <w:sz w:val="18"/>
                <w:szCs w:val="18"/>
                <w:lang w:val="en-US" w:eastAsia="zh-CN"/>
              </w:rPr>
              <w:t>11.随机数量附赠同等数量的硅胶保护套，质保期三年</w:t>
            </w:r>
          </w:p>
        </w:tc>
        <w:tc>
          <w:tcPr>
            <w:tcW w:w="730" w:type="dxa"/>
            <w:noWrap w:val="0"/>
            <w:vAlign w:val="top"/>
          </w:tcPr>
          <w:p w14:paraId="08C02999">
            <w:pPr>
              <w:spacing w:line="320" w:lineRule="exact"/>
              <w:jc w:val="center"/>
              <w:rPr>
                <w:rFonts w:hint="eastAsia" w:ascii="仿宋" w:hAnsi="仿宋" w:eastAsia="仿宋"/>
                <w:bCs/>
                <w:szCs w:val="21"/>
                <w:lang w:val="en-US" w:eastAsia="zh-CN"/>
              </w:rPr>
            </w:pPr>
          </w:p>
        </w:tc>
        <w:tc>
          <w:tcPr>
            <w:tcW w:w="730" w:type="dxa"/>
            <w:noWrap w:val="0"/>
            <w:vAlign w:val="top"/>
          </w:tcPr>
          <w:p w14:paraId="3B98349E">
            <w:pPr>
              <w:spacing w:line="320" w:lineRule="exact"/>
              <w:jc w:val="center"/>
              <w:rPr>
                <w:rFonts w:hint="eastAsia" w:ascii="仿宋" w:hAnsi="仿宋" w:eastAsia="仿宋" w:cs="Times New Roman"/>
                <w:bCs/>
                <w:szCs w:val="21"/>
                <w:lang w:val="en-US" w:eastAsia="zh-CN"/>
              </w:rPr>
            </w:pPr>
          </w:p>
        </w:tc>
      </w:tr>
    </w:tbl>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:00 </w:t>
      </w:r>
      <w:r>
        <w:rPr>
          <w:rFonts w:hint="eastAsia" w:ascii="仿宋_GB2312" w:hAnsi="仿宋_GB2312" w:eastAsia="仿宋_GB2312" w:cs="仿宋_GB2312"/>
          <w:sz w:val="28"/>
          <w:szCs w:val="28"/>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val="en-US" w:eastAsia="zh-CN"/>
        </w:rPr>
        <w:t>物流管理部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18"/>
        <w:spacing w:after="156" w:afterLines="50" w:line="480" w:lineRule="exact"/>
        <w:jc w:val="both"/>
        <w:rPr>
          <w:rFonts w:hint="eastAsia" w:ascii="仿宋_GB2312" w:hAnsi="仿宋_GB2312" w:eastAsia="仿宋_GB2312" w:cs="仿宋_GB2312"/>
          <w:b/>
          <w:bCs/>
          <w:lang w:val="en-US" w:eastAsia="zh-CN" w:bidi="ar-SA"/>
        </w:rPr>
      </w:pPr>
    </w:p>
    <w:p w14:paraId="0E153511">
      <w:pPr>
        <w:pStyle w:val="18"/>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3"/>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18"/>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18"/>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18"/>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18"/>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18"/>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18"/>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18"/>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18"/>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18"/>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18"/>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18"/>
              <w:spacing w:after="0" w:line="480" w:lineRule="exact"/>
              <w:jc w:val="left"/>
              <w:rPr>
                <w:rFonts w:hint="eastAsia" w:ascii="仿宋_GB2312" w:hAnsi="仿宋_GB2312" w:eastAsia="仿宋_GB2312" w:cs="仿宋_GB2312"/>
                <w:b/>
                <w:bCs/>
                <w:lang w:val="en-US" w:eastAsia="zh-CN" w:bidi="ar-SA"/>
              </w:rPr>
            </w:pPr>
          </w:p>
        </w:tc>
      </w:tr>
    </w:tbl>
    <w:p w14:paraId="0A495138">
      <w:pPr>
        <w:pStyle w:val="18"/>
        <w:spacing w:after="0" w:line="480" w:lineRule="exact"/>
        <w:jc w:val="left"/>
        <w:rPr>
          <w:rFonts w:hint="eastAsia" w:ascii="仿宋_GB2312" w:hAnsi="仿宋_GB2312" w:eastAsia="仿宋_GB2312" w:cs="仿宋_GB2312"/>
          <w:b/>
          <w:bCs/>
          <w:lang w:val="en-US" w:eastAsia="zh-CN" w:bidi="ar-SA"/>
        </w:rPr>
      </w:pPr>
    </w:p>
    <w:p w14:paraId="467FE134">
      <w:pPr>
        <w:pStyle w:val="5"/>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5"/>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18"/>
        <w:spacing w:after="0" w:line="480" w:lineRule="exact"/>
        <w:jc w:val="left"/>
        <w:rPr>
          <w:rFonts w:hint="eastAsia" w:ascii="仿宋_GB2312" w:hAnsi="仿宋_GB2312" w:eastAsia="仿宋_GB2312" w:cs="仿宋_GB2312"/>
          <w:lang w:val="en-US" w:eastAsia="zh-CN" w:bidi="ar-SA"/>
        </w:rPr>
      </w:pPr>
    </w:p>
    <w:p w14:paraId="00C896DA">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18"/>
        <w:spacing w:after="0" w:line="480" w:lineRule="exact"/>
        <w:jc w:val="left"/>
        <w:rPr>
          <w:rFonts w:hint="eastAsia" w:ascii="仿宋_GB2312" w:hAnsi="仿宋_GB2312" w:eastAsia="仿宋_GB2312" w:cs="仿宋_GB2312"/>
          <w:lang w:val="en-US" w:eastAsia="zh-CN" w:bidi="ar-SA"/>
        </w:rPr>
      </w:pPr>
    </w:p>
    <w:p w14:paraId="0B3E10C7">
      <w:pPr>
        <w:pStyle w:val="18"/>
        <w:spacing w:after="0" w:line="480" w:lineRule="exact"/>
        <w:jc w:val="center"/>
        <w:rPr>
          <w:rFonts w:hint="eastAsia" w:ascii="仿宋_GB2312" w:hAnsi="仿宋_GB2312" w:eastAsia="仿宋_GB2312" w:cs="仿宋_GB2312"/>
          <w:b/>
          <w:bCs/>
          <w:lang w:val="en-US" w:eastAsia="zh-CN" w:bidi="ar-SA"/>
        </w:rPr>
      </w:pPr>
    </w:p>
    <w:p w14:paraId="49840750">
      <w:pPr>
        <w:pStyle w:val="18"/>
        <w:spacing w:after="0" w:line="480" w:lineRule="exact"/>
        <w:jc w:val="center"/>
        <w:rPr>
          <w:rFonts w:hint="eastAsia" w:ascii="仿宋_GB2312" w:hAnsi="仿宋_GB2312" w:eastAsia="仿宋_GB2312" w:cs="仿宋_GB2312"/>
          <w:b/>
          <w:bCs/>
          <w:lang w:val="en-US" w:eastAsia="zh-CN" w:bidi="ar-SA"/>
        </w:rPr>
      </w:pPr>
    </w:p>
    <w:p w14:paraId="3DFDCD27">
      <w:pPr>
        <w:pStyle w:val="18"/>
        <w:spacing w:after="0" w:line="480" w:lineRule="exact"/>
        <w:jc w:val="center"/>
        <w:rPr>
          <w:rFonts w:hint="eastAsia" w:ascii="仿宋_GB2312" w:hAnsi="仿宋_GB2312" w:eastAsia="仿宋_GB2312" w:cs="仿宋_GB2312"/>
          <w:b/>
          <w:bCs/>
          <w:lang w:val="en-US" w:eastAsia="zh-CN" w:bidi="ar-SA"/>
        </w:rPr>
      </w:pPr>
    </w:p>
    <w:p w14:paraId="3BAA348A">
      <w:pPr>
        <w:pStyle w:val="18"/>
        <w:spacing w:after="0" w:line="480" w:lineRule="exact"/>
        <w:jc w:val="center"/>
        <w:rPr>
          <w:rFonts w:hint="eastAsia" w:ascii="仿宋_GB2312" w:hAnsi="仿宋_GB2312" w:eastAsia="仿宋_GB2312" w:cs="仿宋_GB2312"/>
          <w:b/>
          <w:bCs/>
          <w:lang w:val="en-US" w:eastAsia="zh-CN" w:bidi="ar-SA"/>
        </w:rPr>
      </w:pPr>
    </w:p>
    <w:p w14:paraId="07789529">
      <w:pPr>
        <w:pStyle w:val="18"/>
        <w:spacing w:after="0" w:line="480" w:lineRule="exact"/>
        <w:jc w:val="center"/>
        <w:rPr>
          <w:rFonts w:hint="eastAsia" w:ascii="仿宋_GB2312" w:hAnsi="仿宋_GB2312" w:eastAsia="仿宋_GB2312" w:cs="仿宋_GB2312"/>
          <w:b/>
          <w:bCs/>
          <w:lang w:val="en-US" w:eastAsia="zh-CN" w:bidi="ar-SA"/>
        </w:rPr>
      </w:pPr>
    </w:p>
    <w:p w14:paraId="0D725899">
      <w:pPr>
        <w:pStyle w:val="18"/>
        <w:spacing w:after="0" w:line="480" w:lineRule="exact"/>
        <w:jc w:val="center"/>
        <w:rPr>
          <w:rFonts w:hint="eastAsia" w:ascii="仿宋_GB2312" w:hAnsi="仿宋_GB2312" w:eastAsia="仿宋_GB2312" w:cs="仿宋_GB2312"/>
          <w:b/>
          <w:bCs/>
          <w:lang w:val="en-US" w:eastAsia="zh-CN" w:bidi="ar-SA"/>
        </w:rPr>
      </w:pPr>
    </w:p>
    <w:p w14:paraId="6E53CDB9">
      <w:pPr>
        <w:pStyle w:val="18"/>
        <w:spacing w:after="0" w:line="480" w:lineRule="exact"/>
        <w:jc w:val="center"/>
        <w:rPr>
          <w:rFonts w:hint="eastAsia" w:ascii="仿宋_GB2312" w:hAnsi="仿宋_GB2312" w:eastAsia="仿宋_GB2312" w:cs="仿宋_GB2312"/>
          <w:b/>
          <w:bCs/>
          <w:lang w:val="en-US" w:eastAsia="zh-CN" w:bidi="ar-SA"/>
        </w:rPr>
      </w:pPr>
    </w:p>
    <w:p w14:paraId="47695FE3">
      <w:pPr>
        <w:pStyle w:val="18"/>
        <w:spacing w:after="0" w:line="480" w:lineRule="exact"/>
        <w:jc w:val="center"/>
        <w:rPr>
          <w:rFonts w:hint="eastAsia" w:ascii="仿宋_GB2312" w:hAnsi="仿宋_GB2312" w:eastAsia="仿宋_GB2312" w:cs="仿宋_GB2312"/>
          <w:b/>
          <w:bCs/>
          <w:lang w:val="en-US" w:eastAsia="zh-CN" w:bidi="ar-SA"/>
        </w:rPr>
      </w:pPr>
    </w:p>
    <w:p w14:paraId="3DC76783">
      <w:pPr>
        <w:pStyle w:val="18"/>
        <w:spacing w:after="0" w:line="480" w:lineRule="exact"/>
        <w:jc w:val="center"/>
        <w:rPr>
          <w:rFonts w:hint="eastAsia" w:ascii="仿宋_GB2312" w:hAnsi="仿宋_GB2312" w:eastAsia="仿宋_GB2312" w:cs="仿宋_GB2312"/>
          <w:b/>
          <w:bCs/>
          <w:lang w:val="en-US" w:eastAsia="zh-CN" w:bidi="ar-SA"/>
        </w:rPr>
      </w:pPr>
    </w:p>
    <w:p w14:paraId="753B9FA8">
      <w:pPr>
        <w:pStyle w:val="18"/>
        <w:spacing w:after="0" w:line="480" w:lineRule="exact"/>
        <w:jc w:val="center"/>
        <w:rPr>
          <w:rFonts w:hint="eastAsia" w:ascii="仿宋_GB2312" w:hAnsi="仿宋_GB2312" w:eastAsia="仿宋_GB2312" w:cs="仿宋_GB2312"/>
          <w:b/>
          <w:bCs/>
          <w:lang w:val="en-US" w:eastAsia="zh-CN" w:bidi="ar-SA"/>
        </w:rPr>
      </w:pPr>
    </w:p>
    <w:p w14:paraId="33EDC029">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18"/>
        <w:spacing w:after="0" w:line="480" w:lineRule="exact"/>
        <w:jc w:val="left"/>
        <w:rPr>
          <w:rFonts w:hint="eastAsia" w:ascii="仿宋_GB2312" w:hAnsi="仿宋_GB2312" w:eastAsia="仿宋_GB2312" w:cs="仿宋_GB2312"/>
          <w:lang w:val="en-US" w:eastAsia="zh-CN" w:bidi="ar-SA"/>
        </w:rPr>
      </w:pPr>
    </w:p>
    <w:p w14:paraId="5FE0AE3D">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8"/>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8"/>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0"/>
        <w:spacing w:line="480" w:lineRule="exact"/>
        <w:ind w:right="-21" w:firstLine="210"/>
        <w:rPr>
          <w:rFonts w:hint="eastAsia" w:ascii="仿宋_GB2312" w:hAnsi="仿宋_GB2312" w:eastAsia="仿宋_GB2312" w:cs="仿宋_GB2312"/>
        </w:rPr>
      </w:pPr>
    </w:p>
    <w:p w14:paraId="2340E168">
      <w:pPr>
        <w:pStyle w:val="10"/>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18"/>
        <w:spacing w:line="480" w:lineRule="exact"/>
        <w:jc w:val="right"/>
        <w:rPr>
          <w:rFonts w:hint="eastAsia" w:ascii="仿宋_GB2312" w:hAnsi="仿宋_GB2312" w:eastAsia="仿宋_GB2312" w:cs="仿宋_GB2312"/>
          <w:lang w:val="en-US" w:eastAsia="zh-CN" w:bidi="ar-SA"/>
        </w:rPr>
      </w:pPr>
    </w:p>
    <w:p w14:paraId="4FEA5048">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18"/>
        <w:spacing w:after="0" w:line="480" w:lineRule="exact"/>
        <w:jc w:val="right"/>
        <w:rPr>
          <w:rFonts w:hint="eastAsia" w:ascii="仿宋_GB2312" w:hAnsi="仿宋_GB2312" w:eastAsia="仿宋_GB2312" w:cs="仿宋_GB2312"/>
          <w:lang w:val="en-US" w:eastAsia="zh-CN" w:bidi="ar-SA"/>
        </w:rPr>
      </w:pPr>
    </w:p>
    <w:p w14:paraId="48A959FA">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18"/>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5"/>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A9B420C3"/>
    <w:multiLevelType w:val="singleLevel"/>
    <w:tmpl w:val="A9B420C3"/>
    <w:lvl w:ilvl="0" w:tentative="0">
      <w:start w:val="1"/>
      <w:numFmt w:val="decimal"/>
      <w:lvlText w:val="%1."/>
      <w:lvlJc w:val="left"/>
      <w:pPr>
        <w:tabs>
          <w:tab w:val="left" w:pos="312"/>
        </w:tabs>
      </w:pPr>
    </w:lvl>
  </w:abstractNum>
  <w:abstractNum w:abstractNumId="2">
    <w:nsid w:val="F2D2256B"/>
    <w:multiLevelType w:val="singleLevel"/>
    <w:tmpl w:val="F2D2256B"/>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3F67B5A"/>
    <w:rsid w:val="0D473A32"/>
    <w:rsid w:val="132D0459"/>
    <w:rsid w:val="13473902"/>
    <w:rsid w:val="1AF04599"/>
    <w:rsid w:val="1D9E0CC1"/>
    <w:rsid w:val="20451D7D"/>
    <w:rsid w:val="25920B80"/>
    <w:rsid w:val="41D6748D"/>
    <w:rsid w:val="43C613E5"/>
    <w:rsid w:val="44C6596F"/>
    <w:rsid w:val="4A4A3540"/>
    <w:rsid w:val="4D591EFB"/>
    <w:rsid w:val="527E01DB"/>
    <w:rsid w:val="5C7165E1"/>
    <w:rsid w:val="60585FA6"/>
    <w:rsid w:val="60AF329C"/>
    <w:rsid w:val="641257AE"/>
    <w:rsid w:val="6CA115D4"/>
    <w:rsid w:val="6E123B43"/>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line="480" w:lineRule="auto"/>
      <w:ind w:firstLine="600"/>
    </w:pPr>
    <w:rPr>
      <w:sz w:val="28"/>
      <w:szCs w:val="20"/>
    </w:rPr>
  </w:style>
  <w:style w:type="paragraph" w:styleId="7">
    <w:name w:val="annotation subject"/>
    <w:basedOn w:val="4"/>
    <w:next w:val="1"/>
    <w:qFormat/>
    <w:uiPriority w:val="0"/>
    <w:rPr>
      <w:b/>
      <w:bCs/>
    </w:r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99"/>
    <w:pPr>
      <w:spacing w:line="400" w:lineRule="atLeast"/>
      <w:ind w:firstLine="426"/>
    </w:pPr>
    <w:rPr>
      <w:rFonts w:ascii="Times New Roman" w:hAnsi="Times New Roman"/>
      <w:sz w:val="24"/>
      <w:szCs w:val="20"/>
    </w:rPr>
  </w:style>
  <w:style w:type="paragraph" w:styleId="11">
    <w:name w:val="Body Text First Indent 2"/>
    <w:basedOn w:val="6"/>
    <w:next w:val="1"/>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0"/>
    <w:rPr>
      <w:color w:val="000000"/>
      <w:u w:val="none"/>
    </w:rPr>
  </w:style>
  <w:style w:type="character" w:customStyle="1" w:styleId="17">
    <w:name w:val="标题 2 字符"/>
    <w:link w:val="3"/>
    <w:qFormat/>
    <w:uiPriority w:val="0"/>
    <w:rPr>
      <w:rFonts w:ascii="Arial" w:hAnsi="Arial" w:eastAsia="黑体"/>
      <w:b/>
      <w:sz w:val="32"/>
    </w:rPr>
  </w:style>
  <w:style w:type="paragraph" w:customStyle="1" w:styleId="18">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2811</Words>
  <Characters>2946</Characters>
  <Lines>0</Lines>
  <Paragraphs>0</Paragraphs>
  <TotalTime>21</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2026-03-09T06:48:19Z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371640A81A144314B6EDA1BDA973407F_13</vt:lpwstr>
  </property>
  <property fmtid="{D5CDD505-2E9C-101B-9397-08002B2CF9AE}" pid="4" name="KSOTemplateDocerSaveRecord">
    <vt:lpwstr>eyJoZGlkIjoiNDAwZGY0ODQ5NDNiNjA4MjU2NjBlODhlYjcyN2FiMTEiLCJ1c2VySWQiOiI1Nzc4MjA4NzUifQ==</vt:lpwstr>
  </property>
</Properties>
</file>