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color w:val="auto"/>
          <w:sz w:val="36"/>
          <w:szCs w:val="36"/>
        </w:rPr>
      </w:pPr>
      <w:r>
        <w:rPr>
          <w:rFonts w:hint="eastAsia"/>
          <w:b/>
          <w:bCs/>
          <w:i w:val="0"/>
          <w:iCs w:val="0"/>
          <w:caps w:val="0"/>
          <w:color w:val="auto"/>
          <w:spacing w:val="0"/>
          <w:sz w:val="36"/>
          <w:szCs w:val="36"/>
          <w:lang w:val="en-US" w:eastAsia="zh-CN"/>
        </w:rPr>
        <w:t>六安市中医院移动平板购置</w:t>
      </w:r>
      <w:r>
        <w:rPr>
          <w:b/>
          <w:bCs/>
          <w:i w:val="0"/>
          <w:iCs w:val="0"/>
          <w:caps w:val="0"/>
          <w:color w:val="auto"/>
          <w:spacing w:val="0"/>
          <w:sz w:val="36"/>
          <w:szCs w:val="36"/>
        </w:rPr>
        <w:t>项目采购公告</w:t>
      </w:r>
    </w:p>
    <w:p w14:paraId="790F1A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ascii="仿宋_GB2312" w:hAnsi="宋体" w:eastAsia="仿宋_GB2312" w:cs="仿宋_GB2312"/>
          <w:i w:val="0"/>
          <w:iCs w:val="0"/>
          <w:caps w:val="0"/>
          <w:color w:val="auto"/>
          <w:spacing w:val="0"/>
          <w:sz w:val="28"/>
          <w:szCs w:val="28"/>
          <w:highlight w:val="none"/>
        </w:rPr>
        <w:t>根据《中华人民共和国政府采购法》等相关规定，六安市中医院就下列</w:t>
      </w:r>
      <w:r>
        <w:rPr>
          <w:rFonts w:hint="default" w:ascii="仿宋_GB2312" w:hAnsi="宋体" w:eastAsia="仿宋_GB2312" w:cs="仿宋_GB2312"/>
          <w:i w:val="0"/>
          <w:iCs w:val="0"/>
          <w:caps w:val="0"/>
          <w:color w:val="auto"/>
          <w:spacing w:val="0"/>
          <w:sz w:val="28"/>
          <w:szCs w:val="28"/>
          <w:highlight w:val="none"/>
        </w:rPr>
        <w:t>项目进行采购。</w:t>
      </w:r>
    </w:p>
    <w:p w14:paraId="11F92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560" w:firstLineChars="200"/>
        <w:jc w:val="both"/>
        <w:rPr>
          <w:rFonts w:hint="default" w:ascii="仿宋_GB2312" w:hAnsi="宋体" w:eastAsia="仿宋_GB2312" w:cs="仿宋_GB2312"/>
          <w:b w:val="0"/>
          <w:bCs w:val="0"/>
          <w:i w:val="0"/>
          <w:iCs w:val="0"/>
          <w:caps w:val="0"/>
          <w:color w:val="auto"/>
          <w:spacing w:val="0"/>
          <w:kern w:val="0"/>
          <w:sz w:val="28"/>
          <w:szCs w:val="28"/>
          <w:highlight w:val="none"/>
          <w:lang w:val="en-US" w:eastAsia="zh-CN" w:bidi="ar"/>
        </w:rPr>
      </w:pPr>
      <w:r>
        <w:rPr>
          <w:rFonts w:hint="default" w:ascii="仿宋_GB2312" w:hAnsi="宋体" w:eastAsia="仿宋_GB2312" w:cs="仿宋_GB2312"/>
          <w:b w:val="0"/>
          <w:bCs w:val="0"/>
          <w:i w:val="0"/>
          <w:iCs w:val="0"/>
          <w:caps w:val="0"/>
          <w:color w:val="auto"/>
          <w:spacing w:val="0"/>
          <w:kern w:val="0"/>
          <w:sz w:val="28"/>
          <w:szCs w:val="28"/>
          <w:highlight w:val="none"/>
          <w:lang w:val="en-US" w:eastAsia="zh-CN" w:bidi="ar"/>
        </w:rPr>
        <w:t>一、项目名称：</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六安市中医院移动平板购置</w:t>
      </w:r>
    </w:p>
    <w:p w14:paraId="70BE313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default" w:eastAsia="仿宋_GB2312"/>
          <w:i w:val="0"/>
          <w:iCs w:val="0"/>
          <w:color w:val="auto"/>
          <w:sz w:val="24"/>
          <w:szCs w:val="24"/>
          <w:highlight w:val="none"/>
          <w:lang w:val="en-US" w:eastAsia="zh-CN"/>
        </w:rPr>
      </w:pPr>
      <w:r>
        <w:rPr>
          <w:rFonts w:hint="default" w:ascii="仿宋_GB2312" w:hAnsi="宋体" w:eastAsia="仿宋_GB2312" w:cs="仿宋_GB2312"/>
          <w:i w:val="0"/>
          <w:iCs w:val="0"/>
          <w:caps w:val="0"/>
          <w:color w:val="auto"/>
          <w:spacing w:val="0"/>
          <w:sz w:val="28"/>
          <w:szCs w:val="28"/>
          <w:highlight w:val="none"/>
        </w:rPr>
        <w:t>二、项目编号：LASZYY-XXGLB202</w:t>
      </w:r>
      <w:r>
        <w:rPr>
          <w:rFonts w:hint="eastAsia" w:ascii="仿宋_GB2312" w:hAnsi="宋体" w:eastAsia="仿宋_GB2312" w:cs="仿宋_GB2312"/>
          <w:i w:val="0"/>
          <w:iCs w:val="0"/>
          <w:caps w:val="0"/>
          <w:color w:val="auto"/>
          <w:spacing w:val="0"/>
          <w:sz w:val="28"/>
          <w:szCs w:val="28"/>
          <w:highlight w:val="none"/>
          <w:lang w:val="en-US" w:eastAsia="zh-CN"/>
        </w:rPr>
        <w:t>6029</w:t>
      </w:r>
    </w:p>
    <w:p w14:paraId="5BC3EA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三、开标地点：六安市中医院1号楼5楼物流管理部会议室</w:t>
      </w:r>
    </w:p>
    <w:p w14:paraId="62B3A1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四、开标时间：2026年</w:t>
      </w:r>
      <w:r>
        <w:rPr>
          <w:rFonts w:hint="eastAsia" w:ascii="仿宋_GB2312" w:hAnsi="宋体" w:eastAsia="仿宋_GB2312" w:cs="仿宋_GB2312"/>
          <w:i w:val="0"/>
          <w:iCs w:val="0"/>
          <w:caps w:val="0"/>
          <w:color w:val="auto"/>
          <w:spacing w:val="0"/>
          <w:sz w:val="28"/>
          <w:szCs w:val="28"/>
          <w:highlight w:val="none"/>
          <w:lang w:val="en-US" w:eastAsia="zh-CN"/>
        </w:rPr>
        <w:t>4</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10</w:t>
      </w:r>
      <w:r>
        <w:rPr>
          <w:rFonts w:hint="default" w:ascii="仿宋_GB2312" w:hAnsi="宋体" w:eastAsia="仿宋_GB2312" w:cs="仿宋_GB2312"/>
          <w:i w:val="0"/>
          <w:iCs w:val="0"/>
          <w:caps w:val="0"/>
          <w:color w:val="auto"/>
          <w:spacing w:val="0"/>
          <w:sz w:val="28"/>
          <w:szCs w:val="28"/>
          <w:highlight w:val="none"/>
        </w:rPr>
        <w:t>日下午15:00 整</w:t>
      </w:r>
    </w:p>
    <w:p w14:paraId="4D3E0A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五、参选文件有效期：</w:t>
      </w:r>
      <w:r>
        <w:rPr>
          <w:rFonts w:hint="eastAsia" w:ascii="仿宋_GB2312" w:hAnsi="宋体" w:eastAsia="仿宋_GB2312" w:cs="仿宋_GB2312"/>
          <w:i w:val="0"/>
          <w:iCs w:val="0"/>
          <w:caps w:val="0"/>
          <w:color w:val="auto"/>
          <w:spacing w:val="0"/>
          <w:sz w:val="28"/>
          <w:szCs w:val="28"/>
          <w:highlight w:val="none"/>
          <w:lang w:val="en-US" w:eastAsia="zh-CN"/>
        </w:rPr>
        <w:t>5</w:t>
      </w:r>
      <w:r>
        <w:rPr>
          <w:rFonts w:hint="default" w:ascii="仿宋_GB2312" w:hAnsi="宋体" w:eastAsia="仿宋_GB2312" w:cs="仿宋_GB2312"/>
          <w:i w:val="0"/>
          <w:iCs w:val="0"/>
          <w:caps w:val="0"/>
          <w:color w:val="auto"/>
          <w:spacing w:val="0"/>
          <w:sz w:val="28"/>
          <w:szCs w:val="28"/>
          <w:highlight w:val="none"/>
        </w:rPr>
        <w:t>天</w:t>
      </w:r>
    </w:p>
    <w:p w14:paraId="3AA6150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六、参选保证金：本项目不收参选保证金</w:t>
      </w:r>
    </w:p>
    <w:p w14:paraId="5D24DD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七、公示网址：六安市中医院官网</w:t>
      </w:r>
      <w:r>
        <w:rPr>
          <w:rFonts w:hint="eastAsia" w:ascii="仿宋_GB2312" w:hAnsi="宋体" w:eastAsia="仿宋_GB2312" w:cs="仿宋_GB2312"/>
          <w:i w:val="0"/>
          <w:iCs w:val="0"/>
          <w:caps w:val="0"/>
          <w:color w:val="auto"/>
          <w:spacing w:val="0"/>
          <w:sz w:val="28"/>
          <w:szCs w:val="28"/>
          <w:highlight w:val="none"/>
          <w:lang w:eastAsia="zh-CN"/>
        </w:rPr>
        <w:t>；</w:t>
      </w:r>
      <w:r>
        <w:rPr>
          <w:rFonts w:hint="eastAsia" w:ascii="宋体" w:hAnsi="宋体" w:eastAsia="宋体" w:cs="宋体"/>
          <w:i w:val="0"/>
          <w:iCs w:val="0"/>
          <w:caps w:val="0"/>
          <w:color w:val="auto"/>
          <w:spacing w:val="0"/>
          <w:sz w:val="24"/>
          <w:szCs w:val="24"/>
          <w:highlight w:val="none"/>
          <w:u w:val="single"/>
        </w:rPr>
        <w:fldChar w:fldCharType="begin"/>
      </w:r>
      <w:r>
        <w:rPr>
          <w:rFonts w:hint="eastAsia" w:ascii="宋体" w:hAnsi="宋体" w:eastAsia="宋体" w:cs="宋体"/>
          <w:i w:val="0"/>
          <w:iCs w:val="0"/>
          <w:caps w:val="0"/>
          <w:color w:val="auto"/>
          <w:spacing w:val="0"/>
          <w:sz w:val="24"/>
          <w:szCs w:val="24"/>
          <w:highlight w:val="none"/>
          <w:u w:val="single"/>
        </w:rPr>
        <w:instrText xml:space="preserve"> HYPERLINK "http://www.laszyy.cn/news/details/49451.html" </w:instrText>
      </w:r>
      <w:r>
        <w:rPr>
          <w:rFonts w:hint="eastAsia" w:ascii="宋体" w:hAnsi="宋体" w:eastAsia="宋体" w:cs="宋体"/>
          <w:i w:val="0"/>
          <w:iCs w:val="0"/>
          <w:caps w:val="0"/>
          <w:color w:val="auto"/>
          <w:spacing w:val="0"/>
          <w:sz w:val="24"/>
          <w:szCs w:val="24"/>
          <w:highlight w:val="none"/>
          <w:u w:val="single"/>
        </w:rPr>
        <w:fldChar w:fldCharType="separate"/>
      </w:r>
      <w:r>
        <w:rPr>
          <w:rFonts w:hint="eastAsia" w:ascii="宋体" w:hAnsi="宋体" w:eastAsia="宋体" w:cs="宋体"/>
          <w:i w:val="0"/>
          <w:iCs w:val="0"/>
          <w:caps w:val="0"/>
          <w:color w:val="auto"/>
          <w:spacing w:val="0"/>
          <w:sz w:val="24"/>
          <w:szCs w:val="24"/>
          <w:highlight w:val="none"/>
          <w:u w:val="single"/>
        </w:rPr>
        <w:fldChar w:fldCharType="end"/>
      </w:r>
    </w:p>
    <w:p w14:paraId="4C9AD91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八、项目简介：</w:t>
      </w:r>
    </w:p>
    <w:p w14:paraId="7C086A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40"/>
        <w:rPr>
          <w:i w:val="0"/>
          <w:iCs w:val="0"/>
          <w:color w:val="auto"/>
          <w:sz w:val="24"/>
          <w:szCs w:val="24"/>
          <w:highlight w:val="none"/>
        </w:rPr>
      </w:pPr>
      <w:r>
        <w:rPr>
          <w:rFonts w:hint="eastAsia" w:ascii="仿宋_GB2312" w:hAnsi="宋体" w:eastAsia="仿宋_GB2312" w:cs="仿宋_GB2312"/>
          <w:i w:val="0"/>
          <w:iCs w:val="0"/>
          <w:caps w:val="0"/>
          <w:color w:val="auto"/>
          <w:spacing w:val="0"/>
          <w:sz w:val="28"/>
          <w:szCs w:val="28"/>
          <w:highlight w:val="none"/>
          <w:lang w:val="en-US" w:eastAsia="zh-CN"/>
        </w:rPr>
        <w:t>为保障医院医疗业务工作正常运行，购置移动平板8台；</w:t>
      </w:r>
      <w:r>
        <w:rPr>
          <w:rFonts w:hint="default" w:ascii="仿宋_GB2312" w:hAnsi="宋体" w:eastAsia="仿宋_GB2312" w:cs="仿宋_GB2312"/>
          <w:i w:val="0"/>
          <w:iCs w:val="0"/>
          <w:caps w:val="0"/>
          <w:color w:val="auto"/>
          <w:spacing w:val="0"/>
          <w:sz w:val="28"/>
          <w:szCs w:val="28"/>
          <w:highlight w:val="none"/>
        </w:rPr>
        <w:t>最高限价</w:t>
      </w:r>
      <w:r>
        <w:rPr>
          <w:rFonts w:hint="eastAsia" w:ascii="仿宋_GB2312" w:hAnsi="宋体" w:eastAsia="仿宋_GB2312" w:cs="仿宋_GB2312"/>
          <w:i w:val="0"/>
          <w:iCs w:val="0"/>
          <w:caps w:val="0"/>
          <w:color w:val="auto"/>
          <w:spacing w:val="0"/>
          <w:sz w:val="28"/>
          <w:szCs w:val="28"/>
          <w:highlight w:val="none"/>
          <w:lang w:val="en-US" w:eastAsia="zh-CN"/>
        </w:rPr>
        <w:t>1.44</w:t>
      </w:r>
      <w:bookmarkStart w:id="4" w:name="_GoBack"/>
      <w:bookmarkEnd w:id="4"/>
      <w:r>
        <w:rPr>
          <w:rFonts w:hint="default" w:ascii="仿宋_GB2312" w:hAnsi="宋体" w:eastAsia="仿宋_GB2312" w:cs="仿宋_GB2312"/>
          <w:i w:val="0"/>
          <w:iCs w:val="0"/>
          <w:caps w:val="0"/>
          <w:color w:val="auto"/>
          <w:spacing w:val="0"/>
          <w:sz w:val="28"/>
          <w:szCs w:val="28"/>
          <w:highlight w:val="none"/>
        </w:rPr>
        <w:t>万元。</w:t>
      </w:r>
    </w:p>
    <w:p w14:paraId="0DC3DB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九、供应商资格条件：</w:t>
      </w:r>
    </w:p>
    <w:p w14:paraId="78CFA6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1、符合《中华人民共和国政府采购法》第二十二条规定。</w:t>
      </w:r>
    </w:p>
    <w:p w14:paraId="734D2E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2、本项目不接受联合体投标。</w:t>
      </w:r>
    </w:p>
    <w:p w14:paraId="59F1FA7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3、供应商存在以下不良信用记录情形之一的，不得推荐为中标候选人：</w:t>
      </w:r>
    </w:p>
    <w:p w14:paraId="59DEF2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（1）供应商被人民法院列入失信被执行人的；</w:t>
      </w:r>
    </w:p>
    <w:p w14:paraId="6E1A3D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（2）供应商或其法定代表人或拟派项目经理（项目负责人）被人民检察院列入行贿犯罪档案的；</w:t>
      </w:r>
    </w:p>
    <w:p w14:paraId="3F5843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（3）供应商被工商行政管理部门列入企业经营异常名录的；</w:t>
      </w:r>
    </w:p>
    <w:p w14:paraId="0374A43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（4）供应商被税务部门列入重大税收违法案件当事人名单的；</w:t>
      </w:r>
    </w:p>
    <w:p w14:paraId="19352B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（5）供应商被政府采购监管部门列入政府采购严重违法失信行为记录名单的。</w:t>
      </w:r>
    </w:p>
    <w:p w14:paraId="29F14E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十、报价文件接收：</w:t>
      </w:r>
    </w:p>
    <w:p w14:paraId="20AFD9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1、报价文件递交截止时间：2026年</w:t>
      </w:r>
      <w:r>
        <w:rPr>
          <w:rFonts w:hint="eastAsia" w:ascii="仿宋_GB2312" w:hAnsi="宋体" w:eastAsia="仿宋_GB2312" w:cs="仿宋_GB2312"/>
          <w:i w:val="0"/>
          <w:iCs w:val="0"/>
          <w:caps w:val="0"/>
          <w:color w:val="auto"/>
          <w:spacing w:val="0"/>
          <w:sz w:val="28"/>
          <w:szCs w:val="28"/>
          <w:highlight w:val="none"/>
          <w:lang w:val="en-US" w:eastAsia="zh-CN"/>
        </w:rPr>
        <w:t>4</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10</w:t>
      </w:r>
      <w:r>
        <w:rPr>
          <w:rFonts w:hint="default" w:ascii="仿宋_GB2312" w:hAnsi="宋体" w:eastAsia="仿宋_GB2312" w:cs="仿宋_GB2312"/>
          <w:i w:val="0"/>
          <w:iCs w:val="0"/>
          <w:caps w:val="0"/>
          <w:color w:val="auto"/>
          <w:spacing w:val="0"/>
          <w:sz w:val="28"/>
          <w:szCs w:val="28"/>
          <w:highlight w:val="none"/>
        </w:rPr>
        <w:t>日下午15:00 整；</w:t>
      </w:r>
    </w:p>
    <w:p w14:paraId="4931BD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2、报价文件送达地址：</w:t>
      </w:r>
      <w:r>
        <w:rPr>
          <w:rStyle w:val="18"/>
          <w:rFonts w:hint="default" w:ascii="仿宋_GB2312" w:hAnsi="宋体" w:eastAsia="仿宋_GB2312" w:cs="仿宋_GB2312"/>
          <w:i w:val="0"/>
          <w:iCs w:val="0"/>
          <w:caps w:val="0"/>
          <w:color w:val="auto"/>
          <w:spacing w:val="0"/>
          <w:sz w:val="28"/>
          <w:szCs w:val="28"/>
          <w:highlight w:val="none"/>
        </w:rPr>
        <w:t>纸质版请在规定时间内直接送往（或邮递）六安市中医院</w:t>
      </w:r>
      <w:r>
        <w:rPr>
          <w:rStyle w:val="18"/>
          <w:rFonts w:hint="eastAsia" w:ascii="仿宋_GB2312" w:hAnsi="宋体" w:eastAsia="仿宋_GB2312" w:cs="仿宋_GB2312"/>
          <w:i w:val="0"/>
          <w:iCs w:val="0"/>
          <w:caps w:val="0"/>
          <w:color w:val="auto"/>
          <w:spacing w:val="0"/>
          <w:sz w:val="28"/>
          <w:szCs w:val="28"/>
          <w:highlight w:val="none"/>
          <w:lang w:val="en-US" w:eastAsia="zh-CN"/>
        </w:rPr>
        <w:t>3</w:t>
      </w:r>
      <w:r>
        <w:rPr>
          <w:rStyle w:val="18"/>
          <w:rFonts w:hint="default" w:ascii="仿宋_GB2312" w:hAnsi="宋体" w:eastAsia="仿宋_GB2312" w:cs="仿宋_GB2312"/>
          <w:i w:val="0"/>
          <w:iCs w:val="0"/>
          <w:caps w:val="0"/>
          <w:color w:val="auto"/>
          <w:spacing w:val="0"/>
          <w:sz w:val="28"/>
          <w:szCs w:val="28"/>
          <w:highlight w:val="none"/>
        </w:rPr>
        <w:t>号楼</w:t>
      </w:r>
      <w:r>
        <w:rPr>
          <w:rStyle w:val="18"/>
          <w:rFonts w:hint="eastAsia" w:ascii="仿宋_GB2312" w:hAnsi="宋体" w:eastAsia="仿宋_GB2312" w:cs="仿宋_GB2312"/>
          <w:i w:val="0"/>
          <w:iCs w:val="0"/>
          <w:caps w:val="0"/>
          <w:color w:val="auto"/>
          <w:spacing w:val="0"/>
          <w:sz w:val="28"/>
          <w:szCs w:val="28"/>
          <w:highlight w:val="none"/>
          <w:lang w:val="en-US" w:eastAsia="zh-CN"/>
        </w:rPr>
        <w:t>4</w:t>
      </w:r>
      <w:r>
        <w:rPr>
          <w:rStyle w:val="18"/>
          <w:rFonts w:hint="default" w:ascii="仿宋_GB2312" w:hAnsi="宋体" w:eastAsia="仿宋_GB2312" w:cs="仿宋_GB2312"/>
          <w:i w:val="0"/>
          <w:iCs w:val="0"/>
          <w:caps w:val="0"/>
          <w:color w:val="auto"/>
          <w:spacing w:val="0"/>
          <w:sz w:val="28"/>
          <w:szCs w:val="28"/>
          <w:highlight w:val="none"/>
        </w:rPr>
        <w:t>楼</w:t>
      </w:r>
      <w:r>
        <w:rPr>
          <w:rStyle w:val="18"/>
          <w:rFonts w:hint="eastAsia" w:ascii="仿宋_GB2312" w:hAnsi="宋体" w:eastAsia="仿宋_GB2312" w:cs="仿宋_GB2312"/>
          <w:i w:val="0"/>
          <w:iCs w:val="0"/>
          <w:caps w:val="0"/>
          <w:color w:val="auto"/>
          <w:spacing w:val="0"/>
          <w:sz w:val="28"/>
          <w:szCs w:val="28"/>
          <w:highlight w:val="none"/>
          <w:lang w:val="en-US" w:eastAsia="zh-CN"/>
        </w:rPr>
        <w:t>信息管理部</w:t>
      </w:r>
      <w:r>
        <w:rPr>
          <w:rStyle w:val="18"/>
          <w:rFonts w:hint="default" w:ascii="仿宋_GB2312" w:hAnsi="宋体" w:eastAsia="仿宋_GB2312" w:cs="仿宋_GB2312"/>
          <w:i w:val="0"/>
          <w:iCs w:val="0"/>
          <w:caps w:val="0"/>
          <w:color w:val="auto"/>
          <w:spacing w:val="0"/>
          <w:sz w:val="28"/>
          <w:szCs w:val="28"/>
          <w:highlight w:val="none"/>
        </w:rPr>
        <w:t>。</w:t>
      </w:r>
    </w:p>
    <w:p w14:paraId="3D0BA3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十一、本项目评审办法:</w:t>
      </w:r>
    </w:p>
    <w:p w14:paraId="793AD8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840" w:firstLineChars="30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该采购项目为询价。</w:t>
      </w:r>
    </w:p>
    <w:p w14:paraId="4F83C5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十二、联系事项：</w:t>
      </w:r>
    </w:p>
    <w:p w14:paraId="6D1D4F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询价咨询：六安市中医院信息管理部   </w:t>
      </w:r>
      <w:r>
        <w:rPr>
          <w:rFonts w:hint="eastAsia" w:ascii="仿宋_GB2312" w:hAnsi="宋体" w:eastAsia="仿宋_GB2312" w:cs="仿宋_GB2312"/>
          <w:i w:val="0"/>
          <w:iCs w:val="0"/>
          <w:caps w:val="0"/>
          <w:color w:val="auto"/>
          <w:spacing w:val="0"/>
          <w:sz w:val="28"/>
          <w:szCs w:val="28"/>
          <w:highlight w:val="none"/>
          <w:lang w:val="en-US" w:eastAsia="zh-CN"/>
        </w:rPr>
        <w:t>宋老师/</w:t>
      </w:r>
      <w:r>
        <w:rPr>
          <w:rFonts w:hint="default" w:ascii="仿宋_GB2312" w:hAnsi="宋体" w:eastAsia="仿宋_GB2312" w:cs="仿宋_GB2312"/>
          <w:i w:val="0"/>
          <w:iCs w:val="0"/>
          <w:caps w:val="0"/>
          <w:color w:val="auto"/>
          <w:spacing w:val="0"/>
          <w:sz w:val="28"/>
          <w:szCs w:val="28"/>
          <w:highlight w:val="none"/>
        </w:rPr>
        <w:t>夏老师 </w:t>
      </w:r>
    </w:p>
    <w:p w14:paraId="116BC78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联系方式：0564-3318321 </w:t>
      </w:r>
    </w:p>
    <w:p w14:paraId="5B484D3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3D62AEF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297BAFB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280A621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2026年</w:t>
      </w:r>
      <w:r>
        <w:rPr>
          <w:rFonts w:hint="eastAsia" w:ascii="仿宋_GB2312" w:hAnsi="宋体" w:eastAsia="仿宋_GB2312" w:cs="仿宋_GB2312"/>
          <w:i w:val="0"/>
          <w:iCs w:val="0"/>
          <w:caps w:val="0"/>
          <w:color w:val="auto"/>
          <w:spacing w:val="0"/>
          <w:sz w:val="28"/>
          <w:szCs w:val="28"/>
          <w:highlight w:val="none"/>
          <w:lang w:val="en-US" w:eastAsia="zh-CN"/>
        </w:rPr>
        <w:t>4</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7</w:t>
      </w:r>
      <w:r>
        <w:rPr>
          <w:rFonts w:hint="default" w:ascii="仿宋_GB2312" w:hAnsi="宋体" w:eastAsia="仿宋_GB2312" w:cs="仿宋_GB2312"/>
          <w:i w:val="0"/>
          <w:iCs w:val="0"/>
          <w:caps w:val="0"/>
          <w:color w:val="auto"/>
          <w:spacing w:val="0"/>
          <w:sz w:val="28"/>
          <w:szCs w:val="28"/>
          <w:highlight w:val="none"/>
        </w:rPr>
        <w:t>日</w:t>
      </w:r>
    </w:p>
    <w:p w14:paraId="0BAA5FA1">
      <w:pPr>
        <w:spacing w:line="480" w:lineRule="exact"/>
        <w:ind w:firstLine="2530" w:firstLineChars="900"/>
        <w:rPr>
          <w:rFonts w:hint="eastAsia" w:ascii="仿宋_GB2312" w:hAnsi="仿宋_GB2312" w:eastAsia="仿宋_GB2312" w:cs="仿宋_GB2312"/>
          <w:b/>
          <w:color w:val="000000"/>
          <w:sz w:val="28"/>
          <w:szCs w:val="28"/>
        </w:rPr>
      </w:pPr>
    </w:p>
    <w:p w14:paraId="735DA619">
      <w:pPr>
        <w:widowControl/>
        <w:jc w:val="left"/>
        <w:rPr>
          <w:rFonts w:hint="eastAsia" w:ascii="仿宋_GB2312" w:hAnsi="仿宋_GB2312" w:eastAsia="仿宋_GB2312" w:cs="仿宋_GB2312"/>
          <w:b/>
          <w:bCs/>
          <w:sz w:val="28"/>
          <w:szCs w:val="28"/>
        </w:rPr>
      </w:pPr>
    </w:p>
    <w:p w14:paraId="7CA3919D"/>
    <w:p w14:paraId="34E5365D"/>
    <w:p w14:paraId="1AF89445"/>
    <w:p w14:paraId="2D6BD98B"/>
    <w:p w14:paraId="5B3D6803"/>
    <w:p w14:paraId="528782F0"/>
    <w:p w14:paraId="13E12732">
      <w:pPr>
        <w:pStyle w:val="13"/>
      </w:pPr>
    </w:p>
    <w:p w14:paraId="4651A27E">
      <w:pPr>
        <w:numPr>
          <w:ilvl w:val="0"/>
          <w:numId w:val="1"/>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5EE78280">
      <w:pPr>
        <w:numPr>
          <w:ilvl w:val="0"/>
          <w:numId w:val="2"/>
        </w:num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设备名称：移动平板</w:t>
      </w:r>
    </w:p>
    <w:p w14:paraId="1310CCAB">
      <w:pPr>
        <w:numPr>
          <w:ilvl w:val="0"/>
          <w:numId w:val="2"/>
        </w:numPr>
        <w:spacing w:line="480" w:lineRule="exact"/>
        <w:ind w:left="421" w:leftChars="0" w:firstLine="0" w:firstLineChars="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技术参数：</w:t>
      </w:r>
    </w:p>
    <w:tbl>
      <w:tblPr>
        <w:tblStyle w:val="16"/>
        <w:tblW w:w="0" w:type="auto"/>
        <w:tblInd w:w="35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7"/>
        <w:gridCol w:w="1352"/>
        <w:gridCol w:w="6100"/>
      </w:tblGrid>
      <w:tr w14:paraId="37D1E4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trPr>
        <w:tc>
          <w:tcPr>
            <w:tcW w:w="717" w:type="dxa"/>
            <w:vAlign w:val="center"/>
          </w:tcPr>
          <w:p w14:paraId="1B2C5FFE">
            <w:pPr>
              <w:spacing w:line="320" w:lineRule="exact"/>
              <w:jc w:val="center"/>
              <w:rPr>
                <w:rFonts w:ascii="仿宋" w:hAnsi="仿宋" w:eastAsia="仿宋"/>
                <w:bCs/>
                <w:szCs w:val="21"/>
              </w:rPr>
            </w:pPr>
            <w:r>
              <w:rPr>
                <w:rFonts w:hint="eastAsia" w:ascii="仿宋" w:hAnsi="仿宋" w:eastAsia="仿宋"/>
                <w:bCs/>
                <w:szCs w:val="21"/>
              </w:rPr>
              <w:t>序号</w:t>
            </w:r>
          </w:p>
        </w:tc>
        <w:tc>
          <w:tcPr>
            <w:tcW w:w="1352" w:type="dxa"/>
            <w:vAlign w:val="center"/>
          </w:tcPr>
          <w:p w14:paraId="1447E499">
            <w:pPr>
              <w:spacing w:line="320" w:lineRule="exact"/>
              <w:jc w:val="center"/>
              <w:rPr>
                <w:rFonts w:ascii="仿宋" w:hAnsi="仿宋" w:eastAsia="仿宋"/>
                <w:bCs/>
                <w:szCs w:val="21"/>
              </w:rPr>
            </w:pPr>
            <w:r>
              <w:rPr>
                <w:rFonts w:hint="eastAsia" w:ascii="仿宋" w:hAnsi="仿宋" w:eastAsia="仿宋"/>
                <w:bCs/>
                <w:szCs w:val="21"/>
              </w:rPr>
              <w:t>参数名称</w:t>
            </w:r>
          </w:p>
        </w:tc>
        <w:tc>
          <w:tcPr>
            <w:tcW w:w="6100" w:type="dxa"/>
            <w:vAlign w:val="center"/>
          </w:tcPr>
          <w:p w14:paraId="7B737343">
            <w:pPr>
              <w:spacing w:line="320" w:lineRule="exact"/>
              <w:jc w:val="center"/>
              <w:rPr>
                <w:rFonts w:ascii="仿宋" w:hAnsi="仿宋" w:eastAsia="仿宋"/>
                <w:bCs/>
                <w:szCs w:val="21"/>
              </w:rPr>
            </w:pPr>
            <w:r>
              <w:rPr>
                <w:rFonts w:hint="eastAsia" w:ascii="仿宋" w:hAnsi="仿宋" w:eastAsia="仿宋"/>
                <w:bCs/>
                <w:szCs w:val="21"/>
              </w:rPr>
              <w:t>初步参数设置情况</w:t>
            </w:r>
          </w:p>
        </w:tc>
      </w:tr>
      <w:tr w14:paraId="1C07C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7" w:hRule="atLeast"/>
        </w:trPr>
        <w:tc>
          <w:tcPr>
            <w:tcW w:w="717" w:type="dxa"/>
            <w:shd w:val="clear" w:color="auto" w:fill="auto"/>
            <w:vAlign w:val="center"/>
          </w:tcPr>
          <w:p w14:paraId="7266EC66">
            <w:pPr>
              <w:snapToGrid w:val="0"/>
              <w:spacing w:line="240" w:lineRule="auto"/>
              <w:ind w:left="0" w:leftChars="0" w:right="0" w:rightChars="0" w:firstLine="0" w:firstLineChars="0"/>
              <w:jc w:val="center"/>
              <w:rPr>
                <w:rFonts w:hint="eastAsia" w:ascii="仿宋" w:hAnsi="仿宋" w:eastAsia="仿宋" w:cstheme="minorBidi"/>
                <w:bCs/>
                <w:kern w:val="2"/>
                <w:sz w:val="24"/>
                <w:szCs w:val="32"/>
                <w:lang w:val="en-US" w:eastAsia="zh-CN" w:bidi="ar-SA"/>
              </w:rPr>
            </w:pPr>
            <w:r>
              <w:rPr>
                <w:rFonts w:hint="eastAsia" w:ascii="仿宋" w:hAnsi="仿宋" w:eastAsia="仿宋"/>
                <w:bCs/>
                <w:sz w:val="24"/>
                <w:szCs w:val="32"/>
                <w:lang w:val="en-US" w:eastAsia="zh-CN"/>
              </w:rPr>
              <w:t>1</w:t>
            </w:r>
          </w:p>
        </w:tc>
        <w:tc>
          <w:tcPr>
            <w:tcW w:w="1352" w:type="dxa"/>
            <w:shd w:val="clear" w:color="auto" w:fill="auto"/>
            <w:vAlign w:val="center"/>
          </w:tcPr>
          <w:p w14:paraId="4D98DF86">
            <w:pPr>
              <w:snapToGrid w:val="0"/>
              <w:spacing w:line="240" w:lineRule="auto"/>
              <w:ind w:left="0" w:leftChars="0" w:right="0" w:rightChars="0" w:firstLine="0" w:firstLineChars="0"/>
              <w:jc w:val="center"/>
              <w:rPr>
                <w:rFonts w:hint="eastAsia" w:ascii="仿宋" w:hAnsi="仿宋" w:eastAsia="仿宋" w:cstheme="minorBidi"/>
                <w:bCs/>
                <w:kern w:val="2"/>
                <w:sz w:val="24"/>
                <w:szCs w:val="32"/>
                <w:lang w:val="en-US" w:eastAsia="zh-CN" w:bidi="ar-SA"/>
              </w:rPr>
            </w:pPr>
            <w:r>
              <w:rPr>
                <w:rFonts w:hint="eastAsia" w:ascii="仿宋" w:hAnsi="仿宋" w:eastAsia="仿宋"/>
                <w:bCs/>
                <w:sz w:val="24"/>
                <w:szCs w:val="32"/>
                <w:lang w:val="en-US" w:eastAsia="zh-CN"/>
              </w:rPr>
              <w:t>移动平板（8台）</w:t>
            </w:r>
          </w:p>
        </w:tc>
        <w:tc>
          <w:tcPr>
            <w:tcW w:w="6100" w:type="dxa"/>
            <w:shd w:val="clear" w:color="auto" w:fill="auto"/>
            <w:vAlign w:val="center"/>
          </w:tcPr>
          <w:p w14:paraId="132FF104">
            <w:pPr>
              <w:spacing w:line="24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支持安卓（Android12以上版本）及国产系统；</w:t>
            </w:r>
          </w:p>
          <w:p w14:paraId="18C44F75">
            <w:pPr>
              <w:spacing w:line="24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处理器:八核处理器，频率≥2.2GHZ、运行内存≥8GB RAM、储存内存≥128GB ROM；</w:t>
            </w:r>
          </w:p>
          <w:p w14:paraId="492F8C13">
            <w:pPr>
              <w:spacing w:line="24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续航能力:可充电的锂离子电池，容量≥9800mAh，工作时间≥12小时、具有Type-C接口；</w:t>
            </w:r>
          </w:p>
          <w:p w14:paraId="70727E79">
            <w:pPr>
              <w:spacing w:line="24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屏幕尺寸:≥10英寸、屏幕分辨率:分辨率≥1920*1200。</w:t>
            </w:r>
          </w:p>
          <w:p w14:paraId="7E3E3E30">
            <w:pPr>
              <w:spacing w:line="24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摄像头:前置≥500万像素;后置≥1300万像素，自动对焦摄像头；</w:t>
            </w:r>
          </w:p>
          <w:p w14:paraId="56F808AB">
            <w:pPr>
              <w:spacing w:line="24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防水防尘工业等级≥IP52；</w:t>
            </w:r>
          </w:p>
          <w:p w14:paraId="0CEEDC7D">
            <w:pPr>
              <w:spacing w:line="240" w:lineRule="auto"/>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WIFI网络:支持802.11a/b/g/n/ac协议，2.4G/5G双频。</w:t>
            </w:r>
          </w:p>
          <w:p w14:paraId="1BFE5510">
            <w:pPr>
              <w:snapToGrid w:val="0"/>
              <w:spacing w:line="240" w:lineRule="auto"/>
              <w:ind w:left="0" w:leftChars="0" w:right="0" w:rightChars="0" w:firstLine="0" w:firstLineChars="0"/>
              <w:jc w:val="left"/>
              <w:rPr>
                <w:rFonts w:hint="eastAsia" w:ascii="仿宋" w:hAnsi="仿宋" w:eastAsia="仿宋" w:cstheme="minorBidi"/>
                <w:bCs/>
                <w:kern w:val="2"/>
                <w:sz w:val="24"/>
                <w:szCs w:val="32"/>
                <w:lang w:val="en-US" w:eastAsia="zh-CN" w:bidi="ar-SA"/>
              </w:rPr>
            </w:pPr>
            <w:r>
              <w:rPr>
                <w:rFonts w:hint="eastAsia" w:ascii="仿宋" w:hAnsi="仿宋" w:eastAsia="仿宋"/>
                <w:bCs/>
                <w:sz w:val="24"/>
                <w:szCs w:val="24"/>
                <w:lang w:val="en-US" w:eastAsia="zh-CN"/>
              </w:rPr>
              <w:t>蓝牙网络:B1uetooth 5.1(支持 BLE)；</w:t>
            </w:r>
          </w:p>
        </w:tc>
      </w:tr>
    </w:tbl>
    <w:p w14:paraId="4ECE09C4">
      <w:pPr>
        <w:numPr>
          <w:ilvl w:val="0"/>
          <w:numId w:val="0"/>
        </w:numPr>
        <w:spacing w:line="480" w:lineRule="exact"/>
        <w:ind w:left="421" w:leftChars="0"/>
        <w:jc w:val="both"/>
        <w:rPr>
          <w:rFonts w:hint="eastAsia" w:ascii="仿宋_GB2312" w:hAnsi="仿宋_GB2312" w:eastAsia="仿宋_GB2312" w:cs="仿宋_GB2312"/>
          <w:b/>
          <w:bCs/>
          <w:sz w:val="28"/>
          <w:szCs w:val="28"/>
          <w:lang w:val="en-US" w:eastAsia="zh-CN"/>
        </w:rPr>
      </w:pPr>
    </w:p>
    <w:p w14:paraId="799598E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、投标文件接收：</w:t>
      </w:r>
    </w:p>
    <w:p w14:paraId="32A711F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1、投标文件应装订密封（标书一正一副），递交截止时间及开标时间：</w:t>
      </w:r>
      <w:r>
        <w:rPr>
          <w:rFonts w:hint="eastAsia" w:ascii="仿宋_GB2312" w:hAnsi="仿宋_GB2312" w:eastAsia="仿宋_GB2312" w:cs="仿宋_GB2312"/>
          <w:sz w:val="28"/>
          <w:szCs w:val="28"/>
          <w:highlight w:val="yellow"/>
        </w:rPr>
        <w:t>202</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4</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10</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下</w:t>
      </w:r>
      <w:r>
        <w:rPr>
          <w:rFonts w:hint="eastAsia" w:ascii="仿宋_GB2312" w:hAnsi="仿宋_GB2312" w:eastAsia="仿宋_GB2312" w:cs="仿宋_GB2312"/>
          <w:sz w:val="28"/>
          <w:szCs w:val="28"/>
          <w:highlight w:val="yellow"/>
        </w:rPr>
        <w:t>午1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 xml:space="preserve">:00 </w:t>
      </w:r>
      <w:r>
        <w:rPr>
          <w:rFonts w:hint="eastAsia" w:ascii="仿宋_GB2312" w:hAnsi="仿宋_GB2312" w:eastAsia="仿宋_GB2312" w:cs="仿宋_GB2312"/>
          <w:sz w:val="28"/>
          <w:szCs w:val="28"/>
          <w:highlight w:val="yellow"/>
          <w:lang w:val="en-US" w:eastAsia="zh-CN"/>
        </w:rPr>
        <w:t>前</w:t>
      </w:r>
      <w:r>
        <w:rPr>
          <w:rFonts w:hint="eastAsia" w:ascii="仿宋_GB2312" w:hAnsi="仿宋_GB2312" w:eastAsia="仿宋_GB2312" w:cs="仿宋_GB2312"/>
          <w:sz w:val="28"/>
          <w:szCs w:val="28"/>
          <w:lang w:eastAsia="zh-CN"/>
        </w:rPr>
        <w:t>；</w:t>
      </w:r>
    </w:p>
    <w:p w14:paraId="0E7F643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2、投标文件递交地址：</w:t>
      </w:r>
      <w:r>
        <w:rPr>
          <w:rFonts w:hint="eastAsia" w:ascii="仿宋_GB2312" w:hAnsi="仿宋_GB2312" w:eastAsia="仿宋_GB2312" w:cs="仿宋_GB2312"/>
          <w:b/>
          <w:bCs/>
          <w:sz w:val="28"/>
          <w:szCs w:val="28"/>
          <w:highlight w:val="none"/>
        </w:rPr>
        <w:t>六安市中医院</w:t>
      </w:r>
      <w:r>
        <w:rPr>
          <w:rStyle w:val="18"/>
          <w:rFonts w:hint="eastAsia" w:ascii="仿宋_GB2312" w:hAnsi="宋体" w:eastAsia="仿宋_GB2312" w:cs="仿宋_GB2312"/>
          <w:b/>
          <w:bCs/>
          <w:i w:val="0"/>
          <w:iCs w:val="0"/>
          <w:caps w:val="0"/>
          <w:color w:val="auto"/>
          <w:spacing w:val="0"/>
          <w:sz w:val="28"/>
          <w:szCs w:val="28"/>
          <w:highlight w:val="none"/>
          <w:lang w:val="en-US" w:eastAsia="zh-CN"/>
        </w:rPr>
        <w:t>3</w:t>
      </w:r>
      <w:r>
        <w:rPr>
          <w:rStyle w:val="18"/>
          <w:rFonts w:hint="default" w:ascii="仿宋_GB2312" w:hAnsi="宋体" w:eastAsia="仿宋_GB2312" w:cs="仿宋_GB2312"/>
          <w:b/>
          <w:bCs/>
          <w:i w:val="0"/>
          <w:iCs w:val="0"/>
          <w:caps w:val="0"/>
          <w:color w:val="auto"/>
          <w:spacing w:val="0"/>
          <w:sz w:val="28"/>
          <w:szCs w:val="28"/>
          <w:highlight w:val="none"/>
        </w:rPr>
        <w:t>号楼</w:t>
      </w:r>
      <w:r>
        <w:rPr>
          <w:rStyle w:val="18"/>
          <w:rFonts w:hint="eastAsia" w:ascii="仿宋_GB2312" w:hAnsi="宋体" w:eastAsia="仿宋_GB2312" w:cs="仿宋_GB2312"/>
          <w:b/>
          <w:bCs/>
          <w:i w:val="0"/>
          <w:iCs w:val="0"/>
          <w:caps w:val="0"/>
          <w:color w:val="auto"/>
          <w:spacing w:val="0"/>
          <w:sz w:val="28"/>
          <w:szCs w:val="28"/>
          <w:highlight w:val="none"/>
          <w:lang w:val="en-US" w:eastAsia="zh-CN"/>
        </w:rPr>
        <w:t>4</w:t>
      </w:r>
      <w:r>
        <w:rPr>
          <w:rStyle w:val="18"/>
          <w:rFonts w:hint="default" w:ascii="仿宋_GB2312" w:hAnsi="宋体" w:eastAsia="仿宋_GB2312" w:cs="仿宋_GB2312"/>
          <w:b/>
          <w:bCs/>
          <w:i w:val="0"/>
          <w:iCs w:val="0"/>
          <w:caps w:val="0"/>
          <w:color w:val="auto"/>
          <w:spacing w:val="0"/>
          <w:sz w:val="28"/>
          <w:szCs w:val="28"/>
          <w:highlight w:val="none"/>
        </w:rPr>
        <w:t>楼</w:t>
      </w:r>
      <w:r>
        <w:rPr>
          <w:rStyle w:val="18"/>
          <w:rFonts w:hint="eastAsia" w:ascii="仿宋_GB2312" w:hAnsi="宋体" w:eastAsia="仿宋_GB2312" w:cs="仿宋_GB2312"/>
          <w:b/>
          <w:bCs/>
          <w:i w:val="0"/>
          <w:iCs w:val="0"/>
          <w:caps w:val="0"/>
          <w:color w:val="auto"/>
          <w:spacing w:val="0"/>
          <w:sz w:val="28"/>
          <w:szCs w:val="28"/>
          <w:highlight w:val="none"/>
          <w:lang w:val="en-US" w:eastAsia="zh-CN"/>
        </w:rPr>
        <w:t>信息管理部</w:t>
      </w:r>
      <w:r>
        <w:rPr>
          <w:rFonts w:hint="eastAsia" w:ascii="仿宋_GB2312" w:hAnsi="仿宋_GB2312" w:eastAsia="仿宋_GB2312" w:cs="仿宋_GB2312"/>
          <w:sz w:val="28"/>
          <w:szCs w:val="28"/>
          <w:lang w:eastAsia="zh-CN"/>
        </w:rPr>
        <w:t>；</w:t>
      </w:r>
    </w:p>
    <w:p w14:paraId="16A1EBD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3、请在投标密封袋上注明：投标项目名称、编号、联系方式。</w:t>
      </w:r>
    </w:p>
    <w:p w14:paraId="039556A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（备注：投标文件快递至此即可，以签收时间为准。）</w:t>
      </w:r>
    </w:p>
    <w:p w14:paraId="70933773">
      <w:pPr>
        <w:pStyle w:val="21"/>
        <w:spacing w:after="156" w:afterLines="50" w:line="480" w:lineRule="exact"/>
        <w:jc w:val="both"/>
        <w:rPr>
          <w:rFonts w:hint="eastAsia" w:ascii="仿宋_GB2312" w:hAnsi="仿宋_GB2312" w:eastAsia="仿宋_GB2312" w:cs="仿宋_GB2312"/>
          <w:b/>
          <w:bCs/>
          <w:lang w:val="en-US" w:eastAsia="zh-CN" w:bidi="ar-SA"/>
        </w:rPr>
      </w:pPr>
    </w:p>
    <w:p w14:paraId="0E153511">
      <w:pPr>
        <w:pStyle w:val="21"/>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1BB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68A677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noWrap w:val="0"/>
            <w:vAlign w:val="top"/>
          </w:tcPr>
          <w:p w14:paraId="6B2C9A8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noWrap w:val="0"/>
            <w:vAlign w:val="top"/>
          </w:tcPr>
          <w:p w14:paraId="79852B7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4928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2A7D9FA">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noWrap w:val="0"/>
            <w:vAlign w:val="top"/>
          </w:tcPr>
          <w:p w14:paraId="7C7C7C54">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noWrap w:val="0"/>
            <w:vAlign w:val="top"/>
          </w:tcPr>
          <w:p w14:paraId="4585931E">
            <w:pPr>
              <w:pStyle w:val="21"/>
              <w:spacing w:after="0" w:line="480" w:lineRule="exact"/>
              <w:jc w:val="left"/>
              <w:rPr>
                <w:rFonts w:hint="eastAsia" w:ascii="仿宋_GB2312" w:hAnsi="仿宋_GB2312" w:eastAsia="仿宋_GB2312" w:cs="仿宋_GB2312"/>
                <w:b/>
                <w:bCs/>
                <w:lang w:val="en-US" w:eastAsia="zh-CN" w:bidi="ar-SA"/>
              </w:rPr>
            </w:pPr>
          </w:p>
        </w:tc>
      </w:tr>
      <w:tr w14:paraId="3377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D8A61A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noWrap w:val="0"/>
            <w:vAlign w:val="top"/>
          </w:tcPr>
          <w:p w14:paraId="02C6202F">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noWrap w:val="0"/>
            <w:vAlign w:val="top"/>
          </w:tcPr>
          <w:p w14:paraId="101FF389">
            <w:pPr>
              <w:pStyle w:val="21"/>
              <w:spacing w:after="0" w:line="480" w:lineRule="exact"/>
              <w:jc w:val="left"/>
              <w:rPr>
                <w:rFonts w:hint="eastAsia" w:ascii="仿宋_GB2312" w:hAnsi="仿宋_GB2312" w:eastAsia="仿宋_GB2312" w:cs="仿宋_GB2312"/>
                <w:b/>
                <w:bCs/>
                <w:lang w:val="en-US" w:eastAsia="zh-CN" w:bidi="ar-SA"/>
              </w:rPr>
            </w:pPr>
          </w:p>
        </w:tc>
      </w:tr>
      <w:tr w14:paraId="36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ADC1E3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noWrap w:val="0"/>
            <w:vAlign w:val="top"/>
          </w:tcPr>
          <w:p w14:paraId="7EA7320F">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noWrap w:val="0"/>
            <w:vAlign w:val="top"/>
          </w:tcPr>
          <w:p w14:paraId="12449E56">
            <w:pPr>
              <w:pStyle w:val="21"/>
              <w:spacing w:after="0" w:line="480" w:lineRule="exact"/>
              <w:jc w:val="left"/>
              <w:rPr>
                <w:rFonts w:hint="eastAsia" w:ascii="仿宋_GB2312" w:hAnsi="仿宋_GB2312" w:eastAsia="仿宋_GB2312" w:cs="仿宋_GB2312"/>
                <w:b/>
                <w:bCs/>
                <w:lang w:val="en-US" w:eastAsia="zh-CN" w:bidi="ar-SA"/>
              </w:rPr>
            </w:pPr>
          </w:p>
        </w:tc>
      </w:tr>
      <w:tr w14:paraId="4440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021208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noWrap w:val="0"/>
            <w:vAlign w:val="top"/>
          </w:tcPr>
          <w:p w14:paraId="16E986B5">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noWrap w:val="0"/>
            <w:vAlign w:val="top"/>
          </w:tcPr>
          <w:p w14:paraId="4E01BBF2">
            <w:pPr>
              <w:pStyle w:val="21"/>
              <w:spacing w:after="0" w:line="480" w:lineRule="exact"/>
              <w:jc w:val="left"/>
              <w:rPr>
                <w:rFonts w:hint="eastAsia" w:ascii="仿宋_GB2312" w:hAnsi="仿宋_GB2312" w:eastAsia="仿宋_GB2312" w:cs="仿宋_GB2312"/>
                <w:b/>
                <w:bCs/>
                <w:lang w:val="en-US" w:eastAsia="zh-CN" w:bidi="ar-SA"/>
              </w:rPr>
            </w:pPr>
          </w:p>
        </w:tc>
      </w:tr>
      <w:tr w14:paraId="2CB7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12C363E3">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noWrap w:val="0"/>
            <w:vAlign w:val="top"/>
          </w:tcPr>
          <w:p w14:paraId="179BC3EA">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noWrap w:val="0"/>
            <w:vAlign w:val="top"/>
          </w:tcPr>
          <w:p w14:paraId="4540B276">
            <w:pPr>
              <w:pStyle w:val="21"/>
              <w:spacing w:after="0" w:line="480" w:lineRule="exact"/>
              <w:jc w:val="left"/>
              <w:rPr>
                <w:rFonts w:hint="eastAsia" w:ascii="仿宋_GB2312" w:hAnsi="仿宋_GB2312" w:eastAsia="仿宋_GB2312" w:cs="仿宋_GB2312"/>
                <w:b/>
                <w:bCs/>
                <w:lang w:val="en-US" w:eastAsia="zh-CN" w:bidi="ar-SA"/>
              </w:rPr>
            </w:pPr>
          </w:p>
        </w:tc>
      </w:tr>
      <w:tr w14:paraId="177D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5F323892">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noWrap w:val="0"/>
            <w:vAlign w:val="top"/>
          </w:tcPr>
          <w:p w14:paraId="7F5B1FFE">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noWrap w:val="0"/>
            <w:vAlign w:val="top"/>
          </w:tcPr>
          <w:p w14:paraId="550FA7FE">
            <w:pPr>
              <w:pStyle w:val="21"/>
              <w:spacing w:after="0" w:line="480" w:lineRule="exact"/>
              <w:jc w:val="left"/>
              <w:rPr>
                <w:rFonts w:hint="eastAsia" w:ascii="仿宋_GB2312" w:hAnsi="仿宋_GB2312" w:eastAsia="仿宋_GB2312" w:cs="仿宋_GB2312"/>
                <w:b/>
                <w:bCs/>
                <w:lang w:val="en-US" w:eastAsia="zh-CN" w:bidi="ar-SA"/>
              </w:rPr>
            </w:pPr>
          </w:p>
        </w:tc>
      </w:tr>
      <w:tr w14:paraId="190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7FD4CF3B">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noWrap w:val="0"/>
            <w:vAlign w:val="top"/>
          </w:tcPr>
          <w:p w14:paraId="56C8D48B">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noWrap w:val="0"/>
            <w:vAlign w:val="top"/>
          </w:tcPr>
          <w:p w14:paraId="295C21BF">
            <w:pPr>
              <w:pStyle w:val="21"/>
              <w:spacing w:after="0" w:line="480" w:lineRule="exact"/>
              <w:jc w:val="left"/>
              <w:rPr>
                <w:rFonts w:hint="eastAsia" w:ascii="仿宋_GB2312" w:hAnsi="仿宋_GB2312" w:eastAsia="仿宋_GB2312" w:cs="仿宋_GB2312"/>
                <w:b/>
                <w:bCs/>
                <w:lang w:val="en-US" w:eastAsia="zh-CN" w:bidi="ar-SA"/>
              </w:rPr>
            </w:pPr>
          </w:p>
        </w:tc>
      </w:tr>
    </w:tbl>
    <w:p w14:paraId="0A495138">
      <w:pPr>
        <w:pStyle w:val="21"/>
        <w:spacing w:after="0" w:line="480" w:lineRule="exact"/>
        <w:jc w:val="left"/>
        <w:rPr>
          <w:rFonts w:hint="eastAsia" w:ascii="仿宋_GB2312" w:hAnsi="仿宋_GB2312" w:eastAsia="仿宋_GB2312" w:cs="仿宋_GB2312"/>
          <w:b/>
          <w:bCs/>
          <w:lang w:val="en-US" w:eastAsia="zh-CN" w:bidi="ar-SA"/>
        </w:rPr>
      </w:pPr>
    </w:p>
    <w:p w14:paraId="467FE134">
      <w:pPr>
        <w:pStyle w:val="6"/>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08F6E50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6BE8079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6DAF55C8">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612444E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620D2CE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A3EC14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2635CCB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0788B950">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60F0BABB">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493EBE47">
      <w:pPr>
        <w:pStyle w:val="6"/>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包含营业执照和相关资质证书等</w:t>
      </w:r>
      <w:r>
        <w:rPr>
          <w:rFonts w:hint="eastAsia" w:ascii="仿宋_GB2312" w:hAnsi="仿宋_GB2312" w:eastAsia="仿宋_GB2312" w:cs="仿宋_GB2312"/>
          <w:sz w:val="28"/>
          <w:szCs w:val="28"/>
        </w:rPr>
        <w:t>）</w:t>
      </w:r>
    </w:p>
    <w:p w14:paraId="0BB7B282">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14:paraId="5DC3FA57">
      <w:pPr>
        <w:spacing w:line="480" w:lineRule="exact"/>
        <w:rPr>
          <w:rFonts w:hint="eastAsia" w:ascii="仿宋_GB2312" w:hAnsi="仿宋_GB2312" w:eastAsia="仿宋_GB2312" w:cs="仿宋_GB2312"/>
          <w:b/>
          <w:bCs/>
          <w:snapToGrid w:val="0"/>
          <w:color w:val="000000"/>
          <w:kern w:val="0"/>
          <w:sz w:val="28"/>
          <w:szCs w:val="28"/>
        </w:rPr>
      </w:pPr>
    </w:p>
    <w:p w14:paraId="67DBBF04">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14:paraId="533E9D3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ECE4A3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493F38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6449E70E">
      <w:pPr>
        <w:pStyle w:val="21"/>
        <w:spacing w:after="0" w:line="480" w:lineRule="exact"/>
        <w:jc w:val="left"/>
        <w:rPr>
          <w:rFonts w:hint="eastAsia" w:ascii="仿宋_GB2312" w:hAnsi="仿宋_GB2312" w:eastAsia="仿宋_GB2312" w:cs="仿宋_GB2312"/>
          <w:lang w:val="en-US" w:eastAsia="zh-CN" w:bidi="ar-SA"/>
        </w:rPr>
      </w:pPr>
    </w:p>
    <w:p w14:paraId="00C896DA">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37B4566">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1740CF0">
      <w:pPr>
        <w:pStyle w:val="21"/>
        <w:spacing w:after="0" w:line="480" w:lineRule="exact"/>
        <w:jc w:val="left"/>
        <w:rPr>
          <w:rFonts w:hint="eastAsia" w:ascii="仿宋_GB2312" w:hAnsi="仿宋_GB2312" w:eastAsia="仿宋_GB2312" w:cs="仿宋_GB2312"/>
          <w:lang w:val="en-US" w:eastAsia="zh-CN" w:bidi="ar-SA"/>
        </w:rPr>
      </w:pPr>
    </w:p>
    <w:p w14:paraId="0B3E10C7">
      <w:pPr>
        <w:pStyle w:val="21"/>
        <w:spacing w:after="0" w:line="480" w:lineRule="exact"/>
        <w:jc w:val="center"/>
        <w:rPr>
          <w:rFonts w:hint="eastAsia" w:ascii="仿宋_GB2312" w:hAnsi="仿宋_GB2312" w:eastAsia="仿宋_GB2312" w:cs="仿宋_GB2312"/>
          <w:b/>
          <w:bCs/>
          <w:lang w:val="en-US" w:eastAsia="zh-CN" w:bidi="ar-SA"/>
        </w:rPr>
      </w:pPr>
    </w:p>
    <w:p w14:paraId="49840750">
      <w:pPr>
        <w:pStyle w:val="21"/>
        <w:spacing w:after="0" w:line="480" w:lineRule="exact"/>
        <w:jc w:val="center"/>
        <w:rPr>
          <w:rFonts w:hint="eastAsia" w:ascii="仿宋_GB2312" w:hAnsi="仿宋_GB2312" w:eastAsia="仿宋_GB2312" w:cs="仿宋_GB2312"/>
          <w:b/>
          <w:bCs/>
          <w:lang w:val="en-US" w:eastAsia="zh-CN" w:bidi="ar-SA"/>
        </w:rPr>
      </w:pPr>
    </w:p>
    <w:p w14:paraId="3DFDCD27">
      <w:pPr>
        <w:pStyle w:val="21"/>
        <w:spacing w:after="0" w:line="480" w:lineRule="exact"/>
        <w:jc w:val="center"/>
        <w:rPr>
          <w:rFonts w:hint="eastAsia" w:ascii="仿宋_GB2312" w:hAnsi="仿宋_GB2312" w:eastAsia="仿宋_GB2312" w:cs="仿宋_GB2312"/>
          <w:b/>
          <w:bCs/>
          <w:lang w:val="en-US" w:eastAsia="zh-CN" w:bidi="ar-SA"/>
        </w:rPr>
      </w:pPr>
    </w:p>
    <w:p w14:paraId="3BAA348A">
      <w:pPr>
        <w:pStyle w:val="21"/>
        <w:spacing w:after="0" w:line="480" w:lineRule="exact"/>
        <w:jc w:val="center"/>
        <w:rPr>
          <w:rFonts w:hint="eastAsia" w:ascii="仿宋_GB2312" w:hAnsi="仿宋_GB2312" w:eastAsia="仿宋_GB2312" w:cs="仿宋_GB2312"/>
          <w:b/>
          <w:bCs/>
          <w:lang w:val="en-US" w:eastAsia="zh-CN" w:bidi="ar-SA"/>
        </w:rPr>
      </w:pPr>
    </w:p>
    <w:p w14:paraId="07789529">
      <w:pPr>
        <w:pStyle w:val="21"/>
        <w:spacing w:after="0" w:line="480" w:lineRule="exact"/>
        <w:jc w:val="center"/>
        <w:rPr>
          <w:rFonts w:hint="eastAsia" w:ascii="仿宋_GB2312" w:hAnsi="仿宋_GB2312" w:eastAsia="仿宋_GB2312" w:cs="仿宋_GB2312"/>
          <w:b/>
          <w:bCs/>
          <w:lang w:val="en-US" w:eastAsia="zh-CN" w:bidi="ar-SA"/>
        </w:rPr>
      </w:pPr>
    </w:p>
    <w:p w14:paraId="0D725899">
      <w:pPr>
        <w:pStyle w:val="21"/>
        <w:spacing w:after="0" w:line="480" w:lineRule="exact"/>
        <w:jc w:val="center"/>
        <w:rPr>
          <w:rFonts w:hint="eastAsia" w:ascii="仿宋_GB2312" w:hAnsi="仿宋_GB2312" w:eastAsia="仿宋_GB2312" w:cs="仿宋_GB2312"/>
          <w:b/>
          <w:bCs/>
          <w:lang w:val="en-US" w:eastAsia="zh-CN" w:bidi="ar-SA"/>
        </w:rPr>
      </w:pPr>
    </w:p>
    <w:p w14:paraId="6E53CDB9">
      <w:pPr>
        <w:pStyle w:val="21"/>
        <w:spacing w:after="0" w:line="480" w:lineRule="exact"/>
        <w:jc w:val="center"/>
        <w:rPr>
          <w:rFonts w:hint="eastAsia" w:ascii="仿宋_GB2312" w:hAnsi="仿宋_GB2312" w:eastAsia="仿宋_GB2312" w:cs="仿宋_GB2312"/>
          <w:b/>
          <w:bCs/>
          <w:lang w:val="en-US" w:eastAsia="zh-CN" w:bidi="ar-SA"/>
        </w:rPr>
      </w:pPr>
    </w:p>
    <w:p w14:paraId="47695FE3">
      <w:pPr>
        <w:pStyle w:val="21"/>
        <w:spacing w:after="0" w:line="480" w:lineRule="exact"/>
        <w:jc w:val="center"/>
        <w:rPr>
          <w:rFonts w:hint="eastAsia" w:ascii="仿宋_GB2312" w:hAnsi="仿宋_GB2312" w:eastAsia="仿宋_GB2312" w:cs="仿宋_GB2312"/>
          <w:b/>
          <w:bCs/>
          <w:lang w:val="en-US" w:eastAsia="zh-CN" w:bidi="ar-SA"/>
        </w:rPr>
      </w:pPr>
    </w:p>
    <w:p w14:paraId="3DC76783">
      <w:pPr>
        <w:pStyle w:val="21"/>
        <w:spacing w:after="0" w:line="480" w:lineRule="exact"/>
        <w:jc w:val="center"/>
        <w:rPr>
          <w:rFonts w:hint="eastAsia" w:ascii="仿宋_GB2312" w:hAnsi="仿宋_GB2312" w:eastAsia="仿宋_GB2312" w:cs="仿宋_GB2312"/>
          <w:b/>
          <w:bCs/>
          <w:lang w:val="en-US" w:eastAsia="zh-CN" w:bidi="ar-SA"/>
        </w:rPr>
      </w:pPr>
    </w:p>
    <w:p w14:paraId="753B9FA8">
      <w:pPr>
        <w:pStyle w:val="21"/>
        <w:spacing w:after="0" w:line="480" w:lineRule="exact"/>
        <w:jc w:val="center"/>
        <w:rPr>
          <w:rFonts w:hint="eastAsia" w:ascii="仿宋_GB2312" w:hAnsi="仿宋_GB2312" w:eastAsia="仿宋_GB2312" w:cs="仿宋_GB2312"/>
          <w:b/>
          <w:bCs/>
          <w:lang w:val="en-US" w:eastAsia="zh-CN" w:bidi="ar-SA"/>
        </w:rPr>
      </w:pPr>
    </w:p>
    <w:p w14:paraId="33EDC0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0498DEDE">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6D945B2C">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6B40903A">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4DF9327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10A6277F">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06ED0E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20C071A6">
      <w:pPr>
        <w:pStyle w:val="21"/>
        <w:spacing w:after="0" w:line="480" w:lineRule="exact"/>
        <w:jc w:val="left"/>
        <w:rPr>
          <w:rFonts w:hint="eastAsia" w:ascii="仿宋_GB2312" w:hAnsi="仿宋_GB2312" w:eastAsia="仿宋_GB2312" w:cs="仿宋_GB2312"/>
          <w:lang w:val="en-US" w:eastAsia="zh-CN" w:bidi="ar-SA"/>
        </w:rPr>
      </w:pPr>
    </w:p>
    <w:p w14:paraId="5FE0AE3D">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55495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EA3F14F">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70AADF6D">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9FC49E0">
      <w:pPr>
        <w:spacing w:line="480" w:lineRule="exact"/>
        <w:jc w:val="center"/>
        <w:rPr>
          <w:rFonts w:hint="eastAsia" w:ascii="仿宋_GB2312" w:hAnsi="仿宋_GB2312" w:eastAsia="仿宋_GB2312" w:cs="仿宋_GB2312"/>
          <w:b/>
          <w:bCs/>
          <w:snapToGrid w:val="0"/>
          <w:color w:val="000000"/>
          <w:kern w:val="0"/>
          <w:sz w:val="28"/>
          <w:szCs w:val="28"/>
        </w:rPr>
      </w:pPr>
    </w:p>
    <w:p w14:paraId="2AF6177D">
      <w:pPr>
        <w:pStyle w:val="11"/>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17860AD4">
      <w:pPr>
        <w:pStyle w:val="11"/>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7D59AFA5">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3B149DCF">
      <w:pPr>
        <w:spacing w:line="480" w:lineRule="exact"/>
        <w:rPr>
          <w:rFonts w:hint="eastAsia" w:ascii="仿宋_GB2312" w:hAnsi="仿宋_GB2312" w:eastAsia="仿宋_GB2312" w:cs="仿宋_GB2312"/>
          <w:sz w:val="24"/>
          <w:szCs w:val="28"/>
        </w:rPr>
      </w:pPr>
    </w:p>
    <w:p w14:paraId="18D12453">
      <w:pPr>
        <w:pStyle w:val="13"/>
        <w:spacing w:line="480" w:lineRule="exact"/>
        <w:ind w:right="-21" w:firstLine="210"/>
        <w:rPr>
          <w:rFonts w:hint="eastAsia" w:ascii="仿宋_GB2312" w:hAnsi="仿宋_GB2312" w:eastAsia="仿宋_GB2312" w:cs="仿宋_GB2312"/>
        </w:rPr>
      </w:pPr>
    </w:p>
    <w:p w14:paraId="2340E168">
      <w:pPr>
        <w:pStyle w:val="13"/>
        <w:spacing w:line="480" w:lineRule="exact"/>
        <w:ind w:right="-21" w:firstLine="210"/>
        <w:rPr>
          <w:rFonts w:hint="eastAsia" w:ascii="仿宋_GB2312" w:hAnsi="仿宋_GB2312" w:eastAsia="仿宋_GB2312" w:cs="仿宋_GB2312"/>
        </w:rPr>
      </w:pPr>
    </w:p>
    <w:p w14:paraId="0A079484">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18CBFE0C">
      <w:pPr>
        <w:pStyle w:val="21"/>
        <w:spacing w:line="480" w:lineRule="exact"/>
        <w:jc w:val="right"/>
        <w:rPr>
          <w:rFonts w:hint="eastAsia" w:ascii="仿宋_GB2312" w:hAnsi="仿宋_GB2312" w:eastAsia="仿宋_GB2312" w:cs="仿宋_GB2312"/>
          <w:lang w:val="en-US" w:eastAsia="zh-CN" w:bidi="ar-SA"/>
        </w:rPr>
      </w:pPr>
    </w:p>
    <w:p w14:paraId="4FEA5048">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6E819B85">
      <w:pPr>
        <w:pStyle w:val="21"/>
        <w:spacing w:after="0" w:line="480" w:lineRule="exact"/>
        <w:jc w:val="right"/>
        <w:rPr>
          <w:rFonts w:hint="eastAsia" w:ascii="仿宋_GB2312" w:hAnsi="仿宋_GB2312" w:eastAsia="仿宋_GB2312" w:cs="仿宋_GB2312"/>
          <w:lang w:val="en-US" w:eastAsia="zh-CN" w:bidi="ar-SA"/>
        </w:rPr>
      </w:pPr>
    </w:p>
    <w:p w14:paraId="48A959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6ED0E0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3B247296">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35A345F">
      <w:pPr>
        <w:pStyle w:val="21"/>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17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20463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noWrap w:val="0"/>
            <w:vAlign w:val="center"/>
          </w:tcPr>
          <w:p w14:paraId="36829F8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7E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6FEE429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noWrap w:val="0"/>
            <w:vAlign w:val="center"/>
          </w:tcPr>
          <w:p w14:paraId="7C47099F">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noWrap w:val="0"/>
            <w:vAlign w:val="center"/>
          </w:tcPr>
          <w:p w14:paraId="1CBFC70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noWrap w:val="0"/>
            <w:vAlign w:val="center"/>
          </w:tcPr>
          <w:p w14:paraId="75529F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noWrap w:val="0"/>
            <w:vAlign w:val="center"/>
          </w:tcPr>
          <w:p w14:paraId="51F4B6E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6A2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7222DF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noWrap w:val="0"/>
            <w:vAlign w:val="center"/>
          </w:tcPr>
          <w:p w14:paraId="6C6FCB8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noWrap w:val="0"/>
            <w:vAlign w:val="center"/>
          </w:tcPr>
          <w:p w14:paraId="69B61D9D">
            <w:pPr>
              <w:spacing w:line="480" w:lineRule="exact"/>
              <w:rPr>
                <w:rFonts w:hint="eastAsia" w:ascii="仿宋_GB2312" w:hAnsi="仿宋_GB2312" w:eastAsia="仿宋_GB2312" w:cs="仿宋_GB2312"/>
                <w:sz w:val="28"/>
                <w:szCs w:val="22"/>
              </w:rPr>
            </w:pPr>
          </w:p>
        </w:tc>
        <w:tc>
          <w:tcPr>
            <w:tcW w:w="2222" w:type="dxa"/>
            <w:noWrap w:val="0"/>
            <w:vAlign w:val="center"/>
          </w:tcPr>
          <w:p w14:paraId="47BE0EA6">
            <w:pPr>
              <w:spacing w:line="480" w:lineRule="exact"/>
              <w:rPr>
                <w:rFonts w:hint="eastAsia" w:ascii="仿宋_GB2312" w:hAnsi="仿宋_GB2312" w:eastAsia="仿宋_GB2312" w:cs="仿宋_GB2312"/>
                <w:sz w:val="28"/>
                <w:szCs w:val="22"/>
              </w:rPr>
            </w:pPr>
          </w:p>
        </w:tc>
        <w:tc>
          <w:tcPr>
            <w:tcW w:w="1978" w:type="dxa"/>
            <w:noWrap w:val="0"/>
            <w:vAlign w:val="center"/>
          </w:tcPr>
          <w:p w14:paraId="14264B6E">
            <w:pPr>
              <w:spacing w:line="480" w:lineRule="exact"/>
              <w:rPr>
                <w:rFonts w:hint="eastAsia" w:ascii="仿宋_GB2312" w:hAnsi="仿宋_GB2312" w:eastAsia="仿宋_GB2312" w:cs="仿宋_GB2312"/>
                <w:sz w:val="28"/>
                <w:szCs w:val="22"/>
              </w:rPr>
            </w:pPr>
          </w:p>
        </w:tc>
      </w:tr>
      <w:tr w14:paraId="7B9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8E0940E">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noWrap w:val="0"/>
            <w:vAlign w:val="center"/>
          </w:tcPr>
          <w:p w14:paraId="5C7BF50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noWrap w:val="0"/>
            <w:vAlign w:val="center"/>
          </w:tcPr>
          <w:p w14:paraId="56334488">
            <w:pPr>
              <w:spacing w:line="480" w:lineRule="exact"/>
              <w:rPr>
                <w:rFonts w:hint="eastAsia" w:ascii="仿宋_GB2312" w:hAnsi="仿宋_GB2312" w:eastAsia="仿宋_GB2312" w:cs="仿宋_GB2312"/>
                <w:sz w:val="28"/>
                <w:szCs w:val="22"/>
              </w:rPr>
            </w:pPr>
          </w:p>
        </w:tc>
        <w:tc>
          <w:tcPr>
            <w:tcW w:w="2222" w:type="dxa"/>
            <w:noWrap w:val="0"/>
            <w:vAlign w:val="center"/>
          </w:tcPr>
          <w:p w14:paraId="171820D1">
            <w:pPr>
              <w:spacing w:line="480" w:lineRule="exact"/>
              <w:rPr>
                <w:rFonts w:hint="eastAsia" w:ascii="仿宋_GB2312" w:hAnsi="仿宋_GB2312" w:eastAsia="仿宋_GB2312" w:cs="仿宋_GB2312"/>
                <w:sz w:val="28"/>
                <w:szCs w:val="22"/>
              </w:rPr>
            </w:pPr>
          </w:p>
        </w:tc>
        <w:tc>
          <w:tcPr>
            <w:tcW w:w="1978" w:type="dxa"/>
            <w:noWrap w:val="0"/>
            <w:vAlign w:val="center"/>
          </w:tcPr>
          <w:p w14:paraId="307E1C33">
            <w:pPr>
              <w:spacing w:line="480" w:lineRule="exact"/>
              <w:rPr>
                <w:rFonts w:hint="eastAsia" w:ascii="仿宋_GB2312" w:hAnsi="仿宋_GB2312" w:eastAsia="仿宋_GB2312" w:cs="仿宋_GB2312"/>
                <w:sz w:val="28"/>
                <w:szCs w:val="22"/>
              </w:rPr>
            </w:pPr>
          </w:p>
        </w:tc>
      </w:tr>
      <w:tr w14:paraId="69FE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6089924">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noWrap w:val="0"/>
            <w:vAlign w:val="center"/>
          </w:tcPr>
          <w:p w14:paraId="59106D5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noWrap w:val="0"/>
            <w:vAlign w:val="center"/>
          </w:tcPr>
          <w:p w14:paraId="3EAD1637">
            <w:pPr>
              <w:spacing w:line="480" w:lineRule="exact"/>
              <w:rPr>
                <w:rFonts w:hint="eastAsia" w:ascii="仿宋_GB2312" w:hAnsi="仿宋_GB2312" w:eastAsia="仿宋_GB2312" w:cs="仿宋_GB2312"/>
                <w:sz w:val="28"/>
                <w:szCs w:val="22"/>
              </w:rPr>
            </w:pPr>
          </w:p>
        </w:tc>
        <w:tc>
          <w:tcPr>
            <w:tcW w:w="2222" w:type="dxa"/>
            <w:noWrap w:val="0"/>
            <w:vAlign w:val="center"/>
          </w:tcPr>
          <w:p w14:paraId="291E1E12">
            <w:pPr>
              <w:spacing w:line="480" w:lineRule="exact"/>
              <w:rPr>
                <w:rFonts w:hint="eastAsia" w:ascii="仿宋_GB2312" w:hAnsi="仿宋_GB2312" w:eastAsia="仿宋_GB2312" w:cs="仿宋_GB2312"/>
                <w:sz w:val="28"/>
                <w:szCs w:val="22"/>
              </w:rPr>
            </w:pPr>
          </w:p>
        </w:tc>
        <w:tc>
          <w:tcPr>
            <w:tcW w:w="1978" w:type="dxa"/>
            <w:noWrap w:val="0"/>
            <w:vAlign w:val="center"/>
          </w:tcPr>
          <w:p w14:paraId="3806DF92">
            <w:pPr>
              <w:spacing w:line="480" w:lineRule="exact"/>
              <w:rPr>
                <w:rFonts w:hint="eastAsia" w:ascii="仿宋_GB2312" w:hAnsi="仿宋_GB2312" w:eastAsia="仿宋_GB2312" w:cs="仿宋_GB2312"/>
                <w:sz w:val="28"/>
                <w:szCs w:val="22"/>
              </w:rPr>
            </w:pPr>
          </w:p>
        </w:tc>
      </w:tr>
      <w:tr w14:paraId="58C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32ED77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noWrap w:val="0"/>
            <w:vAlign w:val="center"/>
          </w:tcPr>
          <w:p w14:paraId="1C8B6BC6">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noWrap w:val="0"/>
            <w:vAlign w:val="center"/>
          </w:tcPr>
          <w:p w14:paraId="0D459BCE">
            <w:pPr>
              <w:spacing w:line="480" w:lineRule="exact"/>
              <w:rPr>
                <w:rFonts w:hint="eastAsia" w:ascii="仿宋_GB2312" w:hAnsi="仿宋_GB2312" w:eastAsia="仿宋_GB2312" w:cs="仿宋_GB2312"/>
                <w:sz w:val="28"/>
                <w:szCs w:val="22"/>
              </w:rPr>
            </w:pPr>
          </w:p>
        </w:tc>
        <w:tc>
          <w:tcPr>
            <w:tcW w:w="2222" w:type="dxa"/>
            <w:noWrap w:val="0"/>
            <w:vAlign w:val="center"/>
          </w:tcPr>
          <w:p w14:paraId="68A2B5BB">
            <w:pPr>
              <w:spacing w:line="480" w:lineRule="exact"/>
              <w:rPr>
                <w:rFonts w:hint="eastAsia" w:ascii="仿宋_GB2312" w:hAnsi="仿宋_GB2312" w:eastAsia="仿宋_GB2312" w:cs="仿宋_GB2312"/>
                <w:sz w:val="28"/>
                <w:szCs w:val="22"/>
              </w:rPr>
            </w:pPr>
          </w:p>
        </w:tc>
        <w:tc>
          <w:tcPr>
            <w:tcW w:w="1978" w:type="dxa"/>
            <w:noWrap w:val="0"/>
            <w:vAlign w:val="center"/>
          </w:tcPr>
          <w:p w14:paraId="6335EB4E">
            <w:pPr>
              <w:spacing w:line="480" w:lineRule="exact"/>
              <w:rPr>
                <w:rFonts w:hint="eastAsia" w:ascii="仿宋_GB2312" w:hAnsi="仿宋_GB2312" w:eastAsia="仿宋_GB2312" w:cs="仿宋_GB2312"/>
                <w:sz w:val="28"/>
                <w:szCs w:val="22"/>
              </w:rPr>
            </w:pPr>
          </w:p>
        </w:tc>
      </w:tr>
    </w:tbl>
    <w:p w14:paraId="3CF815D3">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72CFF69">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80B10E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196B4642">
      <w:pPr>
        <w:spacing w:before="103" w:line="480" w:lineRule="exact"/>
        <w:rPr>
          <w:rFonts w:hint="eastAsia" w:ascii="仿宋_GB2312" w:hAnsi="仿宋_GB2312" w:eastAsia="仿宋_GB2312" w:cs="仿宋_GB2312"/>
          <w:sz w:val="28"/>
          <w:szCs w:val="28"/>
        </w:rPr>
      </w:pPr>
    </w:p>
    <w:p w14:paraId="0AC2BA0E">
      <w:pPr>
        <w:spacing w:line="480" w:lineRule="exact"/>
        <w:rPr>
          <w:rFonts w:hint="eastAsia" w:ascii="仿宋_GB2312" w:hAnsi="仿宋_GB2312" w:eastAsia="仿宋_GB2312" w:cs="仿宋_GB2312"/>
          <w:sz w:val="28"/>
          <w:szCs w:val="28"/>
        </w:rPr>
      </w:pPr>
    </w:p>
    <w:p w14:paraId="4721A890">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14:paraId="5B8066C1">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2CC40B60">
      <w:pPr>
        <w:pStyle w:val="6"/>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2F1135A5">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596515C0">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295D488F">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25ED0E0C">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2645014F">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04DFDE69">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FF96A38">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03F6A7A5">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47D7FCFE">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41824687">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94A19ED">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776EB5F3">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3BF02740">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72DEC97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1B5E7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F725"/>
    <w:multiLevelType w:val="singleLevel"/>
    <w:tmpl w:val="8075F725"/>
    <w:lvl w:ilvl="0" w:tentative="0">
      <w:start w:val="1"/>
      <w:numFmt w:val="chineseCounting"/>
      <w:suff w:val="nothing"/>
      <w:lvlText w:val="%1、"/>
      <w:lvlJc w:val="left"/>
      <w:rPr>
        <w:rFonts w:hint="eastAsia"/>
      </w:rPr>
    </w:lvl>
  </w:abstractNum>
  <w:abstractNum w:abstractNumId="1">
    <w:nsid w:val="F2D2256B"/>
    <w:multiLevelType w:val="singleLevel"/>
    <w:tmpl w:val="F2D2256B"/>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000000"/>
    <w:rsid w:val="02DA7092"/>
    <w:rsid w:val="02EC46E9"/>
    <w:rsid w:val="0D022B49"/>
    <w:rsid w:val="0D473A32"/>
    <w:rsid w:val="13473902"/>
    <w:rsid w:val="1AF04599"/>
    <w:rsid w:val="1D9E0CC1"/>
    <w:rsid w:val="20451D7D"/>
    <w:rsid w:val="2354792E"/>
    <w:rsid w:val="25920B80"/>
    <w:rsid w:val="280D623E"/>
    <w:rsid w:val="41D6748D"/>
    <w:rsid w:val="43C613E5"/>
    <w:rsid w:val="44C6596F"/>
    <w:rsid w:val="4A4A3540"/>
    <w:rsid w:val="4D591EFB"/>
    <w:rsid w:val="527E01DB"/>
    <w:rsid w:val="570160F1"/>
    <w:rsid w:val="5C7165E1"/>
    <w:rsid w:val="60585FA6"/>
    <w:rsid w:val="60AF329C"/>
    <w:rsid w:val="641257AE"/>
    <w:rsid w:val="6CA115D4"/>
    <w:rsid w:val="6E123B43"/>
    <w:rsid w:val="773D3350"/>
    <w:rsid w:val="774E27A5"/>
    <w:rsid w:val="7C507B69"/>
    <w:rsid w:val="7C6E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customStyle="1" w:styleId="7">
    <w:name w:val="style4"/>
    <w:basedOn w:val="1"/>
    <w:next w:val="8"/>
    <w:qFormat/>
    <w:uiPriority w:val="0"/>
    <w:pPr>
      <w:widowControl/>
      <w:spacing w:before="280" w:after="280"/>
    </w:pPr>
    <w:rPr>
      <w:rFonts w:ascii="宋体" w:hAnsi="Times New Roman" w:eastAsia="宋体" w:cs="Times New Roman"/>
      <w:sz w:val="18"/>
    </w:rPr>
  </w:style>
  <w:style w:type="paragraph" w:customStyle="1" w:styleId="8">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Body Text Indent"/>
    <w:basedOn w:val="1"/>
    <w:next w:val="10"/>
    <w:qFormat/>
    <w:uiPriority w:val="0"/>
    <w:pPr>
      <w:spacing w:line="480" w:lineRule="auto"/>
      <w:ind w:firstLine="600"/>
    </w:pPr>
    <w:rPr>
      <w:sz w:val="28"/>
      <w:szCs w:val="20"/>
    </w:rPr>
  </w:style>
  <w:style w:type="paragraph" w:styleId="10">
    <w:name w:val="annotation subject"/>
    <w:basedOn w:val="5"/>
    <w:next w:val="1"/>
    <w:qFormat/>
    <w:uiPriority w:val="0"/>
    <w:rPr>
      <w:b/>
      <w:bCs/>
    </w:rPr>
  </w:style>
  <w:style w:type="paragraph" w:styleId="11">
    <w:name w:val="Plain Text"/>
    <w:basedOn w:val="1"/>
    <w:qFormat/>
    <w:uiPriority w:val="0"/>
    <w:rPr>
      <w:rFonts w:ascii="宋体" w:hAnsi="Courier New"/>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qFormat/>
    <w:uiPriority w:val="99"/>
    <w:pPr>
      <w:spacing w:line="400" w:lineRule="atLeast"/>
      <w:ind w:firstLine="426"/>
    </w:pPr>
    <w:rPr>
      <w:rFonts w:ascii="Times New Roman" w:hAnsi="Times New Roman"/>
      <w:sz w:val="24"/>
      <w:szCs w:val="20"/>
    </w:rPr>
  </w:style>
  <w:style w:type="paragraph" w:styleId="14">
    <w:name w:val="Body Text First Indent 2"/>
    <w:basedOn w:val="9"/>
    <w:next w:val="1"/>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0"/>
    <w:rPr>
      <w:color w:val="000000"/>
      <w:u w:val="none"/>
    </w:rPr>
  </w:style>
  <w:style w:type="character" w:customStyle="1" w:styleId="20">
    <w:name w:val="标题 2 字符"/>
    <w:link w:val="3"/>
    <w:qFormat/>
    <w:uiPriority w:val="0"/>
    <w:rPr>
      <w:rFonts w:ascii="Arial" w:hAnsi="Arial" w:eastAsia="黑体"/>
      <w:b/>
      <w:sz w:val="32"/>
    </w:rPr>
  </w:style>
  <w:style w:type="paragraph" w:customStyle="1" w:styleId="21">
    <w:name w:val="Body text|1"/>
    <w:basedOn w:val="1"/>
    <w:qFormat/>
    <w:uiPriority w:val="0"/>
    <w:pPr>
      <w:spacing w:after="50" w:line="480" w:lineRule="auto"/>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1112</Words>
  <Characters>1262</Characters>
  <Lines>0</Lines>
  <Paragraphs>0</Paragraphs>
  <TotalTime>4</TotalTime>
  <ScaleCrop>false</ScaleCrop>
  <LinksUpToDate>false</LinksUpToDate>
  <CharactersWithSpaces>1278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2024-05-24T03:18:00Z</dcterms:created>
  <dc:creator>Administrator</dc:creator>
  <cp:lastModifiedBy>夏峰</cp:lastModifiedBy>
  <dcterms:modified xsi:type="dcterms:W3CDTF">2026-04-07T07:42:21Z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94E770A75D93490A9FEF955F074AB138_13</vt:lpwstr>
  </property>
  <property fmtid="{D5CDD505-2E9C-101B-9397-08002B2CF9AE}" pid="4" name="KSOTemplateDocerSaveRecord">
    <vt:lpwstr>eyJoZGlkIjoiNDAwZGY0ODQ5NDNiNjA4MjU2NjBlODhlYjcyN2FiMTEiLCJ1c2VySWQiOiI1Nzc4MjA4NzUifQ==</vt:lpwstr>
  </property>
</Properties>
</file>